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4A" w:rsidRPr="00A766A3" w:rsidRDefault="0062264A" w:rsidP="0062264A">
      <w:pPr>
        <w:jc w:val="right"/>
        <w:rPr>
          <w:rFonts w:ascii="Book Antiqua" w:hAnsi="Book Antiqua"/>
          <w:b/>
          <w:bCs/>
          <w:sz w:val="24"/>
          <w:szCs w:val="24"/>
          <w:u w:val="single"/>
        </w:rPr>
      </w:pPr>
      <w:r w:rsidRPr="00A766A3">
        <w:rPr>
          <w:rFonts w:ascii="Book Antiqua" w:hAnsi="Book Antiqua"/>
          <w:b/>
          <w:bCs/>
          <w:sz w:val="24"/>
          <w:szCs w:val="24"/>
          <w:u w:val="single"/>
        </w:rPr>
        <w:t>ANNEXURE I</w:t>
      </w:r>
    </w:p>
    <w:p w:rsidR="00D13533" w:rsidRPr="00A766A3" w:rsidRDefault="0062264A" w:rsidP="00A766A3">
      <w:pPr>
        <w:jc w:val="center"/>
        <w:rPr>
          <w:rFonts w:ascii="Book Antiqua" w:hAnsi="Book Antiqua"/>
          <w:b/>
          <w:bCs/>
          <w:sz w:val="24"/>
          <w:szCs w:val="24"/>
          <w:u w:val="single"/>
        </w:rPr>
      </w:pPr>
      <w:r w:rsidRPr="00A766A3">
        <w:rPr>
          <w:rFonts w:ascii="Book Antiqua" w:hAnsi="Book Antiqua"/>
          <w:b/>
          <w:bCs/>
          <w:sz w:val="24"/>
          <w:szCs w:val="24"/>
          <w:u w:val="single"/>
        </w:rPr>
        <w:t>Format to be submitted by listed entity on quarterly basis</w:t>
      </w:r>
    </w:p>
    <w:p w:rsidR="0062264A" w:rsidRPr="00A766A3" w:rsidRDefault="00885AC8">
      <w:pPr>
        <w:rPr>
          <w:rFonts w:ascii="Book Antiqua" w:hAnsi="Book Antiqua"/>
          <w:sz w:val="24"/>
          <w:szCs w:val="24"/>
        </w:rPr>
      </w:pPr>
      <w:r>
        <w:rPr>
          <w:rFonts w:ascii="Book Antiqua" w:hAnsi="Book Antiqua"/>
          <w:sz w:val="24"/>
          <w:szCs w:val="24"/>
        </w:rPr>
        <w:t>1. Name of Listed Entity: - KIOCL Limited</w:t>
      </w:r>
    </w:p>
    <w:p w:rsidR="0062264A" w:rsidRPr="00A766A3" w:rsidRDefault="0062264A">
      <w:pPr>
        <w:rPr>
          <w:rFonts w:ascii="Book Antiqua" w:hAnsi="Book Antiqua"/>
          <w:sz w:val="24"/>
          <w:szCs w:val="24"/>
        </w:rPr>
      </w:pPr>
      <w:r w:rsidRPr="00A766A3">
        <w:rPr>
          <w:rFonts w:ascii="Book Antiqua" w:hAnsi="Book Antiqua"/>
          <w:sz w:val="24"/>
          <w:szCs w:val="24"/>
        </w:rPr>
        <w:t>2. Quarter ending</w:t>
      </w:r>
      <w:r w:rsidR="00885AC8">
        <w:rPr>
          <w:rFonts w:ascii="Book Antiqua" w:hAnsi="Book Antiqua"/>
          <w:sz w:val="24"/>
          <w:szCs w:val="24"/>
        </w:rPr>
        <w:t>: - 31</w:t>
      </w:r>
      <w:r w:rsidR="00885AC8" w:rsidRPr="00885AC8">
        <w:rPr>
          <w:rFonts w:ascii="Book Antiqua" w:hAnsi="Book Antiqua"/>
          <w:sz w:val="24"/>
          <w:szCs w:val="24"/>
          <w:vertAlign w:val="superscript"/>
        </w:rPr>
        <w:t>st</w:t>
      </w:r>
      <w:r w:rsidR="00885AC8">
        <w:rPr>
          <w:rFonts w:ascii="Book Antiqua" w:hAnsi="Book Antiqua"/>
          <w:sz w:val="24"/>
          <w:szCs w:val="24"/>
        </w:rPr>
        <w:t xml:space="preserve"> December 2015</w:t>
      </w:r>
    </w:p>
    <w:tbl>
      <w:tblPr>
        <w:tblStyle w:val="TableGrid"/>
        <w:tblW w:w="5000" w:type="pct"/>
        <w:tblLayout w:type="fixed"/>
        <w:tblLook w:val="04A0"/>
      </w:tblPr>
      <w:tblGrid>
        <w:gridCol w:w="593"/>
        <w:gridCol w:w="1945"/>
        <w:gridCol w:w="967"/>
        <w:gridCol w:w="925"/>
        <w:gridCol w:w="116"/>
        <w:gridCol w:w="451"/>
        <w:gridCol w:w="714"/>
        <w:gridCol w:w="319"/>
        <w:gridCol w:w="348"/>
        <w:gridCol w:w="661"/>
        <w:gridCol w:w="957"/>
        <w:gridCol w:w="798"/>
        <w:gridCol w:w="625"/>
        <w:gridCol w:w="856"/>
        <w:gridCol w:w="1407"/>
        <w:gridCol w:w="1494"/>
      </w:tblGrid>
      <w:tr w:rsidR="0062264A" w:rsidRPr="00A766A3" w:rsidTr="00225F8E">
        <w:tc>
          <w:tcPr>
            <w:tcW w:w="5000" w:type="pct"/>
            <w:gridSpan w:val="16"/>
          </w:tcPr>
          <w:p w:rsidR="0062264A" w:rsidRPr="00A766A3" w:rsidRDefault="0062264A" w:rsidP="0062264A">
            <w:pPr>
              <w:pStyle w:val="ListParagraph"/>
              <w:numPr>
                <w:ilvl w:val="0"/>
                <w:numId w:val="1"/>
              </w:numPr>
              <w:rPr>
                <w:rFonts w:ascii="Book Antiqua" w:hAnsi="Book Antiqua"/>
                <w:b/>
                <w:bCs/>
                <w:sz w:val="24"/>
                <w:szCs w:val="24"/>
              </w:rPr>
            </w:pPr>
            <w:r w:rsidRPr="00A766A3">
              <w:rPr>
                <w:rFonts w:ascii="Book Antiqua" w:hAnsi="Book Antiqua"/>
                <w:b/>
                <w:bCs/>
                <w:sz w:val="24"/>
                <w:szCs w:val="24"/>
              </w:rPr>
              <w:t>Composition of Board of Directors</w:t>
            </w:r>
          </w:p>
        </w:tc>
      </w:tr>
      <w:tr w:rsidR="00225F8E" w:rsidRPr="00A766A3" w:rsidTr="00225F8E">
        <w:tc>
          <w:tcPr>
            <w:tcW w:w="225" w:type="pct"/>
          </w:tcPr>
          <w:p w:rsidR="0062264A" w:rsidRPr="00A766A3" w:rsidRDefault="00A766A3" w:rsidP="00A766A3">
            <w:pPr>
              <w:jc w:val="both"/>
              <w:rPr>
                <w:rFonts w:ascii="Book Antiqua" w:hAnsi="Book Antiqua"/>
                <w:sz w:val="20"/>
              </w:rPr>
            </w:pPr>
            <w:r w:rsidRPr="00225F8E">
              <w:rPr>
                <w:rFonts w:ascii="Book Antiqua" w:hAnsi="Book Antiqua"/>
                <w:sz w:val="18"/>
                <w:szCs w:val="18"/>
              </w:rPr>
              <w:t>Titl</w:t>
            </w:r>
            <w:r w:rsidR="0062264A" w:rsidRPr="00225F8E">
              <w:rPr>
                <w:rFonts w:ascii="Book Antiqua" w:hAnsi="Book Antiqua"/>
                <w:sz w:val="18"/>
                <w:szCs w:val="18"/>
              </w:rPr>
              <w:t>e (</w:t>
            </w:r>
            <w:r w:rsidRPr="00225F8E">
              <w:rPr>
                <w:rFonts w:ascii="Book Antiqua" w:hAnsi="Book Antiqua"/>
                <w:sz w:val="18"/>
                <w:szCs w:val="18"/>
              </w:rPr>
              <w:t xml:space="preserve">Mr. </w:t>
            </w:r>
            <w:r w:rsidR="0062264A" w:rsidRPr="00225F8E">
              <w:rPr>
                <w:rFonts w:ascii="Book Antiqua" w:hAnsi="Book Antiqua"/>
                <w:sz w:val="18"/>
                <w:szCs w:val="18"/>
              </w:rPr>
              <w:t>/ Ms)</w:t>
            </w:r>
          </w:p>
        </w:tc>
        <w:tc>
          <w:tcPr>
            <w:tcW w:w="738" w:type="pct"/>
          </w:tcPr>
          <w:p w:rsidR="0062264A" w:rsidRPr="00A766A3" w:rsidRDefault="00A766A3" w:rsidP="00A766A3">
            <w:pPr>
              <w:jc w:val="both"/>
              <w:rPr>
                <w:rFonts w:ascii="Book Antiqua" w:hAnsi="Book Antiqua"/>
                <w:sz w:val="20"/>
              </w:rPr>
            </w:pPr>
            <w:r>
              <w:rPr>
                <w:rFonts w:ascii="Book Antiqua" w:hAnsi="Book Antiqua"/>
                <w:sz w:val="20"/>
              </w:rPr>
              <w:t>Name of the Directo</w:t>
            </w:r>
            <w:r w:rsidR="0062264A" w:rsidRPr="00A766A3">
              <w:rPr>
                <w:rFonts w:ascii="Book Antiqua" w:hAnsi="Book Antiqua"/>
                <w:sz w:val="20"/>
              </w:rPr>
              <w:t>r</w:t>
            </w:r>
          </w:p>
        </w:tc>
        <w:tc>
          <w:tcPr>
            <w:tcW w:w="718" w:type="pct"/>
            <w:gridSpan w:val="2"/>
          </w:tcPr>
          <w:p w:rsidR="0062264A" w:rsidRPr="00A766A3" w:rsidRDefault="001012FD" w:rsidP="00A766A3">
            <w:pPr>
              <w:jc w:val="both"/>
              <w:rPr>
                <w:rFonts w:ascii="Book Antiqua" w:hAnsi="Book Antiqua"/>
                <w:sz w:val="20"/>
              </w:rPr>
            </w:pPr>
            <w:r>
              <w:rPr>
                <w:rFonts w:ascii="Book Antiqua" w:hAnsi="Book Antiqua"/>
                <w:sz w:val="18"/>
                <w:szCs w:val="18"/>
              </w:rPr>
              <w:t>PA</w:t>
            </w:r>
            <w:r w:rsidR="0062264A" w:rsidRPr="001012FD">
              <w:rPr>
                <w:rFonts w:ascii="Book Antiqua" w:hAnsi="Book Antiqua"/>
                <w:sz w:val="18"/>
                <w:szCs w:val="18"/>
              </w:rPr>
              <w:t>N</w:t>
            </w:r>
            <w:r>
              <w:rPr>
                <w:rFonts w:ascii="Book Antiqua" w:hAnsi="Book Antiqua"/>
                <w:sz w:val="18"/>
                <w:szCs w:val="18"/>
              </w:rPr>
              <w:t>’</w:t>
            </w:r>
            <w:r w:rsidR="0062264A" w:rsidRPr="001012FD">
              <w:rPr>
                <w:rFonts w:ascii="Book Antiqua" w:hAnsi="Book Antiqua"/>
                <w:sz w:val="18"/>
                <w:szCs w:val="18"/>
                <w:vertAlign w:val="superscript"/>
              </w:rPr>
              <w:t>$</w:t>
            </w:r>
            <w:r w:rsidR="0062264A" w:rsidRPr="001012FD">
              <w:rPr>
                <w:rFonts w:ascii="Book Antiqua" w:hAnsi="Book Antiqua"/>
                <w:sz w:val="18"/>
                <w:szCs w:val="18"/>
              </w:rPr>
              <w:t xml:space="preserve"> &amp; DIN</w:t>
            </w:r>
          </w:p>
        </w:tc>
        <w:tc>
          <w:tcPr>
            <w:tcW w:w="486" w:type="pct"/>
            <w:gridSpan w:val="3"/>
          </w:tcPr>
          <w:p w:rsidR="00A766A3" w:rsidRDefault="0062264A" w:rsidP="00A766A3">
            <w:pPr>
              <w:jc w:val="both"/>
              <w:rPr>
                <w:rFonts w:ascii="Book Antiqua" w:hAnsi="Book Antiqua"/>
                <w:sz w:val="18"/>
                <w:szCs w:val="18"/>
              </w:rPr>
            </w:pPr>
            <w:r w:rsidRPr="00A766A3">
              <w:rPr>
                <w:rFonts w:ascii="Book Antiqua" w:hAnsi="Book Antiqua"/>
                <w:sz w:val="18"/>
                <w:szCs w:val="18"/>
              </w:rPr>
              <w:t>Category (Chairperson /Executive/N on</w:t>
            </w:r>
            <w:r w:rsidR="00A766A3">
              <w:rPr>
                <w:rFonts w:ascii="Book Antiqua" w:hAnsi="Book Antiqua"/>
                <w:sz w:val="18"/>
                <w:szCs w:val="18"/>
              </w:rPr>
              <w:t xml:space="preserve"> </w:t>
            </w:r>
            <w:r w:rsidRPr="00A766A3">
              <w:rPr>
                <w:rFonts w:ascii="Book Antiqua" w:hAnsi="Book Antiqua"/>
                <w:sz w:val="18"/>
                <w:szCs w:val="18"/>
              </w:rPr>
              <w:t>Executive/</w:t>
            </w:r>
          </w:p>
          <w:p w:rsidR="00A766A3" w:rsidRDefault="00A766A3" w:rsidP="00A766A3">
            <w:pPr>
              <w:jc w:val="both"/>
              <w:rPr>
                <w:rFonts w:ascii="Book Antiqua" w:hAnsi="Book Antiqua"/>
                <w:sz w:val="18"/>
                <w:szCs w:val="18"/>
              </w:rPr>
            </w:pPr>
            <w:r>
              <w:rPr>
                <w:rFonts w:ascii="Book Antiqua" w:hAnsi="Book Antiqua"/>
                <w:sz w:val="18"/>
                <w:szCs w:val="18"/>
              </w:rPr>
              <w:t>in</w:t>
            </w:r>
            <w:r w:rsidR="0062264A" w:rsidRPr="00A766A3">
              <w:rPr>
                <w:rFonts w:ascii="Book Antiqua" w:hAnsi="Book Antiqua"/>
                <w:sz w:val="18"/>
                <w:szCs w:val="18"/>
              </w:rPr>
              <w:t>dependent/</w:t>
            </w:r>
          </w:p>
          <w:p w:rsidR="0062264A" w:rsidRPr="00A766A3" w:rsidRDefault="00A766A3" w:rsidP="00A766A3">
            <w:pPr>
              <w:jc w:val="both"/>
              <w:rPr>
                <w:rFonts w:ascii="Book Antiqua" w:hAnsi="Book Antiqua"/>
                <w:sz w:val="18"/>
                <w:szCs w:val="18"/>
              </w:rPr>
            </w:pPr>
            <w:r>
              <w:rPr>
                <w:rFonts w:ascii="Book Antiqua" w:hAnsi="Book Antiqua"/>
                <w:sz w:val="18"/>
                <w:szCs w:val="18"/>
              </w:rPr>
              <w:t>N</w:t>
            </w:r>
            <w:r w:rsidR="0062264A" w:rsidRPr="00A766A3">
              <w:rPr>
                <w:rFonts w:ascii="Book Antiqua" w:hAnsi="Book Antiqua"/>
                <w:sz w:val="18"/>
                <w:szCs w:val="18"/>
              </w:rPr>
              <w:t xml:space="preserve">ominee) </w:t>
            </w:r>
            <w:r w:rsidR="0062264A" w:rsidRPr="00B67639">
              <w:rPr>
                <w:rFonts w:ascii="Book Antiqua" w:hAnsi="Book Antiqua"/>
                <w:sz w:val="18"/>
                <w:szCs w:val="18"/>
                <w:vertAlign w:val="superscript"/>
              </w:rPr>
              <w:t>&amp;</w:t>
            </w:r>
          </w:p>
        </w:tc>
        <w:tc>
          <w:tcPr>
            <w:tcW w:w="504" w:type="pct"/>
            <w:gridSpan w:val="3"/>
          </w:tcPr>
          <w:p w:rsidR="0062264A" w:rsidRPr="00A766A3" w:rsidRDefault="0062264A" w:rsidP="00A766A3">
            <w:pPr>
              <w:jc w:val="both"/>
              <w:rPr>
                <w:rFonts w:ascii="Book Antiqua" w:hAnsi="Book Antiqua"/>
                <w:sz w:val="18"/>
                <w:szCs w:val="18"/>
              </w:rPr>
            </w:pPr>
            <w:r w:rsidRPr="00A766A3">
              <w:rPr>
                <w:rFonts w:ascii="Book Antiqua" w:hAnsi="Book Antiqua"/>
                <w:sz w:val="18"/>
                <w:szCs w:val="18"/>
              </w:rPr>
              <w:t>Date of App</w:t>
            </w:r>
            <w:r w:rsidR="00A766A3">
              <w:rPr>
                <w:rFonts w:ascii="Book Antiqua" w:hAnsi="Book Antiqua"/>
                <w:sz w:val="18"/>
                <w:szCs w:val="18"/>
              </w:rPr>
              <w:t>t. in the current term /cessati</w:t>
            </w:r>
            <w:r w:rsidRPr="00A766A3">
              <w:rPr>
                <w:rFonts w:ascii="Book Antiqua" w:hAnsi="Book Antiqua"/>
                <w:sz w:val="18"/>
                <w:szCs w:val="18"/>
              </w:rPr>
              <w:t>on</w:t>
            </w:r>
          </w:p>
        </w:tc>
        <w:tc>
          <w:tcPr>
            <w:tcW w:w="666" w:type="pct"/>
            <w:gridSpan w:val="2"/>
          </w:tcPr>
          <w:p w:rsidR="0062264A" w:rsidRPr="00A766A3" w:rsidRDefault="00A766A3" w:rsidP="00A766A3">
            <w:pPr>
              <w:jc w:val="both"/>
              <w:rPr>
                <w:rFonts w:ascii="Book Antiqua" w:hAnsi="Book Antiqua"/>
                <w:sz w:val="20"/>
              </w:rPr>
            </w:pPr>
            <w:r>
              <w:rPr>
                <w:rFonts w:ascii="Book Antiqua" w:hAnsi="Book Antiqua"/>
                <w:sz w:val="20"/>
              </w:rPr>
              <w:t>Tenur</w:t>
            </w:r>
            <w:r w:rsidR="0062264A" w:rsidRPr="00A766A3">
              <w:rPr>
                <w:rFonts w:ascii="Book Antiqua" w:hAnsi="Book Antiqua"/>
                <w:sz w:val="20"/>
              </w:rPr>
              <w:t>e*</w:t>
            </w:r>
          </w:p>
        </w:tc>
        <w:tc>
          <w:tcPr>
            <w:tcW w:w="562" w:type="pct"/>
            <w:gridSpan w:val="2"/>
          </w:tcPr>
          <w:p w:rsidR="0062264A" w:rsidRPr="00225F8E" w:rsidRDefault="0062264A" w:rsidP="00A766A3">
            <w:pPr>
              <w:jc w:val="both"/>
              <w:rPr>
                <w:rFonts w:ascii="Book Antiqua" w:hAnsi="Book Antiqua"/>
                <w:sz w:val="18"/>
                <w:szCs w:val="18"/>
              </w:rPr>
            </w:pPr>
            <w:r w:rsidRPr="00225F8E">
              <w:rPr>
                <w:rFonts w:ascii="Book Antiqua" w:hAnsi="Book Antiqua"/>
                <w:sz w:val="18"/>
                <w:szCs w:val="18"/>
              </w:rPr>
              <w:t>No of Directorship in listed entities including this listed entity (Refer Regulation 25(1) of Listing Regulations)</w:t>
            </w:r>
          </w:p>
        </w:tc>
        <w:tc>
          <w:tcPr>
            <w:tcW w:w="534" w:type="pct"/>
          </w:tcPr>
          <w:p w:rsidR="0062264A" w:rsidRPr="00225F8E" w:rsidRDefault="0062264A" w:rsidP="00A766A3">
            <w:pPr>
              <w:jc w:val="both"/>
              <w:rPr>
                <w:rFonts w:ascii="Book Antiqua" w:hAnsi="Book Antiqua"/>
                <w:sz w:val="18"/>
                <w:szCs w:val="18"/>
              </w:rPr>
            </w:pPr>
            <w:r w:rsidRPr="00225F8E">
              <w:rPr>
                <w:rFonts w:ascii="Book Antiqua" w:hAnsi="Book Antiqua"/>
                <w:sz w:val="18"/>
                <w:szCs w:val="18"/>
              </w:rPr>
              <w:t>Number of memberships in Audit/ Stakeholder Committee(s) including this listed entity (Refer Regulation 26(1) of Listing Regulations)</w:t>
            </w:r>
          </w:p>
        </w:tc>
        <w:tc>
          <w:tcPr>
            <w:tcW w:w="567" w:type="pct"/>
          </w:tcPr>
          <w:p w:rsidR="0062264A" w:rsidRPr="00225F8E" w:rsidRDefault="0062264A" w:rsidP="00A766A3">
            <w:pPr>
              <w:jc w:val="both"/>
              <w:rPr>
                <w:rFonts w:ascii="Book Antiqua" w:hAnsi="Book Antiqua"/>
                <w:sz w:val="18"/>
                <w:szCs w:val="18"/>
              </w:rPr>
            </w:pPr>
            <w:r w:rsidRPr="00225F8E">
              <w:rPr>
                <w:rFonts w:ascii="Book Antiqua" w:hAnsi="Book Antiqua"/>
                <w:sz w:val="18"/>
                <w:szCs w:val="18"/>
              </w:rPr>
              <w:t>No of post of Chairperson in Audit/ Stakeholder Committee held in listed entities including this listed entity (Refer Regulation 26(1) of Listing Regulations)</w:t>
            </w:r>
          </w:p>
          <w:p w:rsidR="00B67639" w:rsidRPr="00225F8E" w:rsidRDefault="00B67639" w:rsidP="00A766A3">
            <w:pPr>
              <w:jc w:val="both"/>
              <w:rPr>
                <w:rFonts w:ascii="Book Antiqua" w:hAnsi="Book Antiqua"/>
                <w:sz w:val="18"/>
                <w:szCs w:val="18"/>
              </w:rPr>
            </w:pP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225F8E">
              <w:rPr>
                <w:rFonts w:ascii="Book Antiqua" w:hAnsi="Book Antiqua"/>
                <w:szCs w:val="22"/>
              </w:rPr>
              <w:t>Malay Chatterjee</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AALPC2725M</w:t>
            </w:r>
          </w:p>
          <w:p w:rsidR="00B67639" w:rsidRPr="00A766A3" w:rsidRDefault="00B67639">
            <w:pPr>
              <w:rPr>
                <w:rFonts w:ascii="Book Antiqua" w:hAnsi="Book Antiqua"/>
                <w:sz w:val="24"/>
                <w:szCs w:val="24"/>
              </w:rPr>
            </w:pPr>
            <w:r w:rsidRPr="00B67639">
              <w:rPr>
                <w:rFonts w:ascii="Book Antiqua" w:hAnsi="Book Antiqua"/>
                <w:sz w:val="24"/>
                <w:szCs w:val="24"/>
              </w:rPr>
              <w:t>00380683</w:t>
            </w:r>
          </w:p>
        </w:tc>
        <w:tc>
          <w:tcPr>
            <w:tcW w:w="486" w:type="pct"/>
            <w:gridSpan w:val="3"/>
          </w:tcPr>
          <w:p w:rsidR="00B67639" w:rsidRPr="00A766A3" w:rsidRDefault="00B67639">
            <w:pPr>
              <w:rPr>
                <w:rFonts w:ascii="Book Antiqua" w:hAnsi="Book Antiqua"/>
                <w:sz w:val="24"/>
                <w:szCs w:val="24"/>
              </w:rPr>
            </w:pPr>
            <w:r w:rsidRPr="00A766A3">
              <w:rPr>
                <w:rFonts w:ascii="Book Antiqua" w:hAnsi="Book Antiqua"/>
                <w:sz w:val="18"/>
                <w:szCs w:val="18"/>
              </w:rPr>
              <w:t>Executive</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01/07/2012</w:t>
            </w:r>
          </w:p>
        </w:tc>
        <w:tc>
          <w:tcPr>
            <w:tcW w:w="666" w:type="pct"/>
            <w:gridSpan w:val="2"/>
          </w:tcPr>
          <w:p w:rsidR="00B67639" w:rsidRPr="00A766A3" w:rsidRDefault="00065F8E">
            <w:pPr>
              <w:rPr>
                <w:rFonts w:ascii="Book Antiqua" w:hAnsi="Book Antiqua"/>
                <w:sz w:val="24"/>
                <w:szCs w:val="24"/>
              </w:rPr>
            </w:pPr>
            <w:r>
              <w:rPr>
                <w:rFonts w:ascii="Rockwell" w:hAnsi="Rockwell"/>
                <w:sz w:val="21"/>
                <w:szCs w:val="21"/>
              </w:rPr>
              <w:t>30/06/</w:t>
            </w:r>
            <w:r w:rsidRPr="000D3D9E">
              <w:rPr>
                <w:rFonts w:ascii="Rockwell" w:hAnsi="Rockwell"/>
                <w:sz w:val="21"/>
                <w:szCs w:val="21"/>
              </w:rPr>
              <w:t>2017</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2A6B1A">
            <w:pPr>
              <w:rPr>
                <w:rFonts w:ascii="Book Antiqua" w:hAnsi="Book Antiqua"/>
                <w:sz w:val="24"/>
                <w:szCs w:val="24"/>
              </w:rPr>
            </w:pPr>
            <w:r>
              <w:rPr>
                <w:rFonts w:ascii="Book Antiqua" w:hAnsi="Book Antiqua"/>
                <w:sz w:val="24"/>
                <w:szCs w:val="24"/>
              </w:rPr>
              <w:t>-</w:t>
            </w:r>
          </w:p>
        </w:tc>
        <w:tc>
          <w:tcPr>
            <w:tcW w:w="567" w:type="pct"/>
          </w:tcPr>
          <w:p w:rsidR="00B67639" w:rsidRPr="00A766A3" w:rsidRDefault="002A6B1A">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62264A" w:rsidRPr="00A766A3" w:rsidRDefault="00B67639">
            <w:pPr>
              <w:rPr>
                <w:rFonts w:ascii="Book Antiqua" w:hAnsi="Book Antiqua"/>
                <w:sz w:val="24"/>
                <w:szCs w:val="24"/>
              </w:rPr>
            </w:pPr>
            <w:r>
              <w:rPr>
                <w:rFonts w:ascii="Book Antiqua" w:hAnsi="Book Antiqua"/>
                <w:sz w:val="24"/>
                <w:szCs w:val="24"/>
              </w:rPr>
              <w:t>Mr</w:t>
            </w:r>
          </w:p>
        </w:tc>
        <w:tc>
          <w:tcPr>
            <w:tcW w:w="738" w:type="pct"/>
          </w:tcPr>
          <w:p w:rsidR="00B67639" w:rsidRPr="00B67639" w:rsidRDefault="00B67639" w:rsidP="00B67639">
            <w:pPr>
              <w:rPr>
                <w:rFonts w:ascii="Book Antiqua" w:hAnsi="Book Antiqua"/>
                <w:sz w:val="24"/>
                <w:szCs w:val="24"/>
              </w:rPr>
            </w:pPr>
            <w:r w:rsidRPr="00B67639">
              <w:rPr>
                <w:rFonts w:ascii="Book Antiqua" w:hAnsi="Book Antiqua"/>
                <w:sz w:val="24"/>
                <w:szCs w:val="24"/>
              </w:rPr>
              <w:t>Laxminarayana</w:t>
            </w:r>
          </w:p>
          <w:p w:rsidR="0062264A" w:rsidRPr="00A766A3" w:rsidRDefault="0062264A">
            <w:pPr>
              <w:rPr>
                <w:rFonts w:ascii="Book Antiqua" w:hAnsi="Book Antiqua"/>
                <w:sz w:val="24"/>
                <w:szCs w:val="24"/>
              </w:rPr>
            </w:pPr>
          </w:p>
        </w:tc>
        <w:tc>
          <w:tcPr>
            <w:tcW w:w="718" w:type="pct"/>
            <w:gridSpan w:val="2"/>
          </w:tcPr>
          <w:p w:rsidR="0062264A" w:rsidRPr="00B67639" w:rsidRDefault="00B67639">
            <w:pPr>
              <w:rPr>
                <w:rFonts w:ascii="Book Antiqua" w:hAnsi="Book Antiqua"/>
                <w:sz w:val="24"/>
                <w:szCs w:val="24"/>
              </w:rPr>
            </w:pPr>
            <w:r w:rsidRPr="00B67639">
              <w:rPr>
                <w:rFonts w:ascii="Book Antiqua" w:hAnsi="Book Antiqua"/>
                <w:sz w:val="24"/>
                <w:szCs w:val="24"/>
              </w:rPr>
              <w:t>AAOPL5283C</w:t>
            </w:r>
          </w:p>
          <w:p w:rsidR="00B67639" w:rsidRPr="00A766A3" w:rsidRDefault="00B67639">
            <w:pPr>
              <w:rPr>
                <w:rFonts w:ascii="Book Antiqua" w:hAnsi="Book Antiqua"/>
                <w:sz w:val="24"/>
                <w:szCs w:val="24"/>
              </w:rPr>
            </w:pPr>
            <w:r w:rsidRPr="00B67639">
              <w:rPr>
                <w:rFonts w:ascii="Book Antiqua" w:hAnsi="Book Antiqua"/>
                <w:sz w:val="24"/>
                <w:szCs w:val="24"/>
              </w:rPr>
              <w:t>03588092</w:t>
            </w:r>
          </w:p>
        </w:tc>
        <w:tc>
          <w:tcPr>
            <w:tcW w:w="486" w:type="pct"/>
            <w:gridSpan w:val="3"/>
          </w:tcPr>
          <w:p w:rsidR="0062264A" w:rsidRPr="00A766A3" w:rsidRDefault="00B67639">
            <w:pPr>
              <w:rPr>
                <w:rFonts w:ascii="Book Antiqua" w:hAnsi="Book Antiqua"/>
                <w:sz w:val="24"/>
                <w:szCs w:val="24"/>
              </w:rPr>
            </w:pPr>
            <w:r w:rsidRPr="00A766A3">
              <w:rPr>
                <w:rFonts w:ascii="Book Antiqua" w:hAnsi="Book Antiqua"/>
                <w:sz w:val="18"/>
                <w:szCs w:val="18"/>
              </w:rPr>
              <w:t>Executive</w:t>
            </w:r>
          </w:p>
        </w:tc>
        <w:tc>
          <w:tcPr>
            <w:tcW w:w="504" w:type="pct"/>
            <w:gridSpan w:val="3"/>
          </w:tcPr>
          <w:p w:rsidR="0062264A" w:rsidRPr="00225F8E" w:rsidRDefault="00065F8E">
            <w:pPr>
              <w:rPr>
                <w:rFonts w:ascii="Rockwell" w:hAnsi="Rockwell"/>
                <w:sz w:val="21"/>
                <w:szCs w:val="21"/>
              </w:rPr>
            </w:pPr>
            <w:r w:rsidRPr="00225F8E">
              <w:rPr>
                <w:rFonts w:ascii="Rockwell" w:hAnsi="Rockwell"/>
                <w:sz w:val="21"/>
                <w:szCs w:val="21"/>
              </w:rPr>
              <w:t>01/09/2011</w:t>
            </w:r>
          </w:p>
        </w:tc>
        <w:tc>
          <w:tcPr>
            <w:tcW w:w="666" w:type="pct"/>
            <w:gridSpan w:val="2"/>
          </w:tcPr>
          <w:p w:rsidR="0062264A" w:rsidRPr="00A766A3" w:rsidRDefault="00065F8E">
            <w:pPr>
              <w:rPr>
                <w:rFonts w:ascii="Book Antiqua" w:hAnsi="Book Antiqua"/>
                <w:sz w:val="24"/>
                <w:szCs w:val="24"/>
              </w:rPr>
            </w:pPr>
            <w:r>
              <w:rPr>
                <w:rFonts w:ascii="Rockwell" w:hAnsi="Rockwell"/>
                <w:sz w:val="21"/>
                <w:szCs w:val="21"/>
              </w:rPr>
              <w:t>31/05/</w:t>
            </w:r>
            <w:r w:rsidRPr="000D3D9E">
              <w:rPr>
                <w:rFonts w:ascii="Rockwell" w:hAnsi="Rockwell"/>
                <w:sz w:val="21"/>
                <w:szCs w:val="21"/>
              </w:rPr>
              <w:t>2016</w:t>
            </w:r>
          </w:p>
        </w:tc>
        <w:tc>
          <w:tcPr>
            <w:tcW w:w="562" w:type="pct"/>
            <w:gridSpan w:val="2"/>
          </w:tcPr>
          <w:p w:rsidR="0062264A" w:rsidRPr="00A766A3" w:rsidRDefault="00846986">
            <w:pPr>
              <w:rPr>
                <w:rFonts w:ascii="Book Antiqua" w:hAnsi="Book Antiqua"/>
                <w:sz w:val="24"/>
                <w:szCs w:val="24"/>
              </w:rPr>
            </w:pPr>
            <w:r>
              <w:rPr>
                <w:rFonts w:ascii="Book Antiqua" w:hAnsi="Book Antiqua"/>
                <w:sz w:val="24"/>
                <w:szCs w:val="24"/>
              </w:rPr>
              <w:t>1</w:t>
            </w:r>
          </w:p>
        </w:tc>
        <w:tc>
          <w:tcPr>
            <w:tcW w:w="534" w:type="pct"/>
          </w:tcPr>
          <w:p w:rsidR="0062264A" w:rsidRPr="00A766A3" w:rsidRDefault="00846986">
            <w:pPr>
              <w:rPr>
                <w:rFonts w:ascii="Book Antiqua" w:hAnsi="Book Antiqua"/>
                <w:sz w:val="24"/>
                <w:szCs w:val="24"/>
              </w:rPr>
            </w:pPr>
            <w:r>
              <w:rPr>
                <w:rFonts w:ascii="Book Antiqua" w:hAnsi="Book Antiqua"/>
                <w:sz w:val="24"/>
                <w:szCs w:val="24"/>
              </w:rPr>
              <w:t>2</w:t>
            </w:r>
          </w:p>
        </w:tc>
        <w:tc>
          <w:tcPr>
            <w:tcW w:w="567" w:type="pct"/>
          </w:tcPr>
          <w:p w:rsidR="0062264A" w:rsidRPr="00A766A3" w:rsidRDefault="002A6B1A">
            <w:pPr>
              <w:rPr>
                <w:rFonts w:ascii="Book Antiqua" w:hAnsi="Book Antiqua"/>
                <w:sz w:val="24"/>
                <w:szCs w:val="24"/>
              </w:rPr>
            </w:pPr>
            <w:r>
              <w:rPr>
                <w:rFonts w:ascii="Book Antiqua" w:hAnsi="Book Antiqua"/>
                <w:sz w:val="24"/>
                <w:szCs w:val="24"/>
              </w:rPr>
              <w:t>-</w:t>
            </w:r>
          </w:p>
          <w:p w:rsidR="0062264A" w:rsidRPr="00A766A3" w:rsidRDefault="0062264A">
            <w:pPr>
              <w:rPr>
                <w:rFonts w:ascii="Book Antiqua" w:hAnsi="Book Antiqua"/>
                <w:sz w:val="24"/>
                <w:szCs w:val="24"/>
              </w:rPr>
            </w:pP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M.V. Subba Rao</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ACWPM1673M</w:t>
            </w:r>
          </w:p>
          <w:p w:rsidR="00B67639" w:rsidRPr="00A766A3" w:rsidRDefault="00B67639">
            <w:pPr>
              <w:rPr>
                <w:rFonts w:ascii="Book Antiqua" w:hAnsi="Book Antiqua"/>
                <w:sz w:val="24"/>
                <w:szCs w:val="24"/>
              </w:rPr>
            </w:pPr>
            <w:r w:rsidRPr="00B67639">
              <w:rPr>
                <w:rFonts w:ascii="Book Antiqua" w:hAnsi="Book Antiqua"/>
                <w:sz w:val="24"/>
                <w:szCs w:val="24"/>
              </w:rPr>
              <w:t>06495576</w:t>
            </w:r>
          </w:p>
        </w:tc>
        <w:tc>
          <w:tcPr>
            <w:tcW w:w="486" w:type="pct"/>
            <w:gridSpan w:val="3"/>
          </w:tcPr>
          <w:p w:rsidR="00B67639" w:rsidRPr="00A766A3" w:rsidRDefault="00B67639">
            <w:pPr>
              <w:rPr>
                <w:rFonts w:ascii="Book Antiqua" w:hAnsi="Book Antiqua"/>
                <w:sz w:val="24"/>
                <w:szCs w:val="24"/>
              </w:rPr>
            </w:pPr>
            <w:r w:rsidRPr="00A766A3">
              <w:rPr>
                <w:rFonts w:ascii="Book Antiqua" w:hAnsi="Book Antiqua"/>
                <w:sz w:val="18"/>
                <w:szCs w:val="18"/>
              </w:rPr>
              <w:t>Executive</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01/02/2013</w:t>
            </w:r>
          </w:p>
        </w:tc>
        <w:tc>
          <w:tcPr>
            <w:tcW w:w="666" w:type="pct"/>
            <w:gridSpan w:val="2"/>
          </w:tcPr>
          <w:p w:rsidR="00B67639" w:rsidRPr="00A766A3" w:rsidRDefault="00065F8E">
            <w:pPr>
              <w:rPr>
                <w:rFonts w:ascii="Book Antiqua" w:hAnsi="Book Antiqua"/>
                <w:sz w:val="24"/>
                <w:szCs w:val="24"/>
              </w:rPr>
            </w:pPr>
            <w:r>
              <w:rPr>
                <w:rFonts w:ascii="Rockwell" w:hAnsi="Rockwell"/>
                <w:sz w:val="21"/>
                <w:szCs w:val="21"/>
              </w:rPr>
              <w:t>31/01/</w:t>
            </w:r>
            <w:r w:rsidRPr="000D3D9E">
              <w:rPr>
                <w:rFonts w:ascii="Rockwell" w:hAnsi="Rockwell"/>
                <w:sz w:val="21"/>
                <w:szCs w:val="21"/>
              </w:rPr>
              <w:t>2018</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846986">
            <w:pPr>
              <w:rPr>
                <w:rFonts w:ascii="Book Antiqua" w:hAnsi="Book Antiqua"/>
                <w:sz w:val="24"/>
                <w:szCs w:val="24"/>
              </w:rPr>
            </w:pPr>
            <w:r>
              <w:rPr>
                <w:rFonts w:ascii="Book Antiqua" w:hAnsi="Book Antiqua"/>
                <w:sz w:val="24"/>
                <w:szCs w:val="24"/>
              </w:rPr>
              <w:t>1</w:t>
            </w:r>
          </w:p>
        </w:tc>
        <w:tc>
          <w:tcPr>
            <w:tcW w:w="567" w:type="pct"/>
          </w:tcPr>
          <w:p w:rsidR="00B67639" w:rsidRPr="00A766A3" w:rsidRDefault="002A6B1A">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N. Vidyananda</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AAVPN7240C</w:t>
            </w:r>
          </w:p>
          <w:p w:rsidR="00B67639" w:rsidRPr="00A766A3" w:rsidRDefault="00B67639">
            <w:pPr>
              <w:rPr>
                <w:rFonts w:ascii="Book Antiqua" w:hAnsi="Book Antiqua"/>
                <w:sz w:val="24"/>
                <w:szCs w:val="24"/>
              </w:rPr>
            </w:pPr>
            <w:r w:rsidRPr="00B67639">
              <w:rPr>
                <w:rFonts w:ascii="Book Antiqua" w:hAnsi="Book Antiqua"/>
                <w:sz w:val="24"/>
                <w:szCs w:val="24"/>
              </w:rPr>
              <w:t>06729244</w:t>
            </w:r>
          </w:p>
        </w:tc>
        <w:tc>
          <w:tcPr>
            <w:tcW w:w="486" w:type="pct"/>
            <w:gridSpan w:val="3"/>
          </w:tcPr>
          <w:p w:rsidR="00B67639" w:rsidRPr="00A766A3" w:rsidRDefault="00B67639">
            <w:pPr>
              <w:rPr>
                <w:rFonts w:ascii="Book Antiqua" w:hAnsi="Book Antiqua"/>
                <w:sz w:val="24"/>
                <w:szCs w:val="24"/>
              </w:rPr>
            </w:pPr>
            <w:r w:rsidRPr="00A766A3">
              <w:rPr>
                <w:rFonts w:ascii="Book Antiqua" w:hAnsi="Book Antiqua"/>
                <w:sz w:val="18"/>
                <w:szCs w:val="18"/>
              </w:rPr>
              <w:t>Executive</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01/11/2013</w:t>
            </w:r>
          </w:p>
        </w:tc>
        <w:tc>
          <w:tcPr>
            <w:tcW w:w="666" w:type="pct"/>
            <w:gridSpan w:val="2"/>
          </w:tcPr>
          <w:p w:rsidR="00B67639" w:rsidRPr="00A766A3" w:rsidRDefault="00065F8E">
            <w:pPr>
              <w:rPr>
                <w:rFonts w:ascii="Book Antiqua" w:hAnsi="Book Antiqua"/>
                <w:sz w:val="24"/>
                <w:szCs w:val="24"/>
              </w:rPr>
            </w:pPr>
            <w:r>
              <w:rPr>
                <w:rFonts w:ascii="Rockwell" w:hAnsi="Rockwell"/>
                <w:sz w:val="21"/>
                <w:szCs w:val="21"/>
              </w:rPr>
              <w:t>31/10/2018</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846986">
            <w:pPr>
              <w:rPr>
                <w:rFonts w:ascii="Book Antiqua" w:hAnsi="Book Antiqua"/>
                <w:sz w:val="24"/>
                <w:szCs w:val="24"/>
              </w:rPr>
            </w:pPr>
            <w:r>
              <w:rPr>
                <w:rFonts w:ascii="Book Antiqua" w:hAnsi="Book Antiqua"/>
                <w:sz w:val="24"/>
                <w:szCs w:val="24"/>
              </w:rPr>
              <w:t>1</w:t>
            </w:r>
          </w:p>
        </w:tc>
        <w:tc>
          <w:tcPr>
            <w:tcW w:w="567" w:type="pct"/>
          </w:tcPr>
          <w:p w:rsidR="00B67639" w:rsidRPr="00A766A3" w:rsidRDefault="002A6B1A">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Ms</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Bharathi S. Sihag </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AFCPB7150F</w:t>
            </w:r>
          </w:p>
          <w:p w:rsidR="00B67639" w:rsidRPr="00A766A3" w:rsidRDefault="00B67639">
            <w:pPr>
              <w:rPr>
                <w:rFonts w:ascii="Book Antiqua" w:hAnsi="Book Antiqua"/>
                <w:sz w:val="24"/>
                <w:szCs w:val="24"/>
              </w:rPr>
            </w:pPr>
            <w:r w:rsidRPr="00B67639">
              <w:rPr>
                <w:rFonts w:ascii="Book Antiqua" w:hAnsi="Book Antiqua"/>
                <w:sz w:val="24"/>
                <w:szCs w:val="24"/>
              </w:rPr>
              <w:t>02154196</w:t>
            </w:r>
          </w:p>
        </w:tc>
        <w:tc>
          <w:tcPr>
            <w:tcW w:w="486" w:type="pct"/>
            <w:gridSpan w:val="3"/>
          </w:tcPr>
          <w:p w:rsidR="00B67639" w:rsidRPr="00225F8E" w:rsidRDefault="00B67639">
            <w:pPr>
              <w:rPr>
                <w:rFonts w:ascii="Book Antiqua" w:hAnsi="Book Antiqua"/>
                <w:sz w:val="20"/>
              </w:rPr>
            </w:pPr>
            <w:r w:rsidRPr="00225F8E">
              <w:rPr>
                <w:rFonts w:ascii="Book Antiqua" w:hAnsi="Book Antiqua"/>
                <w:sz w:val="20"/>
              </w:rPr>
              <w:t>Nominee</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16/03/2015</w:t>
            </w:r>
          </w:p>
        </w:tc>
        <w:tc>
          <w:tcPr>
            <w:tcW w:w="666" w:type="pct"/>
            <w:gridSpan w:val="2"/>
          </w:tcPr>
          <w:p w:rsidR="00B67639" w:rsidRPr="00A766A3" w:rsidRDefault="00065F8E">
            <w:pPr>
              <w:rPr>
                <w:rFonts w:ascii="Book Antiqua" w:hAnsi="Book Antiqua"/>
                <w:sz w:val="24"/>
                <w:szCs w:val="24"/>
              </w:rPr>
            </w:pPr>
            <w:r>
              <w:rPr>
                <w:rFonts w:ascii="Book Antiqua" w:hAnsi="Book Antiqua"/>
                <w:sz w:val="24"/>
                <w:szCs w:val="24"/>
              </w:rPr>
              <w:t>Ex-Officio</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5</w:t>
            </w:r>
          </w:p>
        </w:tc>
        <w:tc>
          <w:tcPr>
            <w:tcW w:w="534" w:type="pct"/>
          </w:tcPr>
          <w:p w:rsidR="00B67639" w:rsidRPr="00A766A3" w:rsidRDefault="00225F8E">
            <w:pPr>
              <w:rPr>
                <w:rFonts w:ascii="Book Antiqua" w:hAnsi="Book Antiqua"/>
                <w:sz w:val="24"/>
                <w:szCs w:val="24"/>
              </w:rPr>
            </w:pPr>
            <w:r>
              <w:rPr>
                <w:rFonts w:ascii="Book Antiqua" w:hAnsi="Book Antiqua"/>
                <w:sz w:val="24"/>
                <w:szCs w:val="24"/>
              </w:rPr>
              <w:t>1</w:t>
            </w:r>
          </w:p>
        </w:tc>
        <w:tc>
          <w:tcPr>
            <w:tcW w:w="567" w:type="pct"/>
          </w:tcPr>
          <w:p w:rsidR="00B67639" w:rsidRPr="00A766A3" w:rsidRDefault="00225F8E">
            <w:pPr>
              <w:rPr>
                <w:rFonts w:ascii="Book Antiqua" w:hAnsi="Book Antiqua"/>
                <w:sz w:val="24"/>
                <w:szCs w:val="24"/>
              </w:rPr>
            </w:pPr>
            <w:r>
              <w:rPr>
                <w:rFonts w:ascii="Book Antiqua" w:hAnsi="Book Antiqua"/>
                <w:sz w:val="24"/>
                <w:szCs w:val="24"/>
              </w:rPr>
              <w:t>1</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T. Srinivas</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ACKPT5437G</w:t>
            </w:r>
          </w:p>
          <w:p w:rsidR="00B67639" w:rsidRPr="00A766A3" w:rsidRDefault="00B67639">
            <w:pPr>
              <w:rPr>
                <w:rFonts w:ascii="Book Antiqua" w:hAnsi="Book Antiqua"/>
                <w:sz w:val="24"/>
                <w:szCs w:val="24"/>
              </w:rPr>
            </w:pPr>
            <w:r w:rsidRPr="00B67639">
              <w:rPr>
                <w:rFonts w:ascii="Book Antiqua" w:hAnsi="Book Antiqua"/>
                <w:sz w:val="24"/>
                <w:szCs w:val="24"/>
              </w:rPr>
              <w:t>07238361</w:t>
            </w:r>
          </w:p>
        </w:tc>
        <w:tc>
          <w:tcPr>
            <w:tcW w:w="486" w:type="pct"/>
            <w:gridSpan w:val="3"/>
          </w:tcPr>
          <w:p w:rsidR="00B67639" w:rsidRPr="00225F8E" w:rsidRDefault="00B67639">
            <w:pPr>
              <w:rPr>
                <w:rFonts w:ascii="Book Antiqua" w:hAnsi="Book Antiqua"/>
                <w:sz w:val="20"/>
              </w:rPr>
            </w:pPr>
            <w:r w:rsidRPr="00225F8E">
              <w:rPr>
                <w:rFonts w:ascii="Book Antiqua" w:hAnsi="Book Antiqua"/>
                <w:sz w:val="20"/>
              </w:rPr>
              <w:t>Nominee</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15/07/2015</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Ex-Officio</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225F8E">
            <w:pPr>
              <w:rPr>
                <w:rFonts w:ascii="Book Antiqua" w:hAnsi="Book Antiqua"/>
                <w:sz w:val="24"/>
                <w:szCs w:val="24"/>
              </w:rPr>
            </w:pPr>
            <w:r>
              <w:rPr>
                <w:rFonts w:ascii="Book Antiqua" w:hAnsi="Book Antiqua"/>
                <w:sz w:val="24"/>
                <w:szCs w:val="24"/>
              </w:rPr>
              <w:t>-</w:t>
            </w:r>
          </w:p>
        </w:tc>
        <w:tc>
          <w:tcPr>
            <w:tcW w:w="567" w:type="pct"/>
          </w:tcPr>
          <w:p w:rsidR="00B67639" w:rsidRPr="00A766A3" w:rsidRDefault="00225F8E">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S. Manoharan</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ACTPM5701H</w:t>
            </w:r>
          </w:p>
          <w:p w:rsidR="00B67639" w:rsidRPr="00A766A3" w:rsidRDefault="00B67639">
            <w:pPr>
              <w:rPr>
                <w:rFonts w:ascii="Book Antiqua" w:hAnsi="Book Antiqua"/>
                <w:sz w:val="24"/>
                <w:szCs w:val="24"/>
              </w:rPr>
            </w:pPr>
            <w:r w:rsidRPr="00B67639">
              <w:rPr>
                <w:rFonts w:ascii="Book Antiqua" w:hAnsi="Book Antiqua"/>
                <w:sz w:val="24"/>
                <w:szCs w:val="24"/>
              </w:rPr>
              <w:t>03521659</w:t>
            </w:r>
          </w:p>
        </w:tc>
        <w:tc>
          <w:tcPr>
            <w:tcW w:w="486" w:type="pct"/>
            <w:gridSpan w:val="3"/>
          </w:tcPr>
          <w:p w:rsidR="00B67639" w:rsidRPr="00225F8E" w:rsidRDefault="00B67639">
            <w:pPr>
              <w:rPr>
                <w:rFonts w:ascii="Book Antiqua" w:hAnsi="Book Antiqua"/>
                <w:sz w:val="18"/>
                <w:szCs w:val="18"/>
              </w:rPr>
            </w:pPr>
            <w:r w:rsidRPr="00225F8E">
              <w:rPr>
                <w:rFonts w:ascii="Book Antiqua" w:hAnsi="Book Antiqua"/>
                <w:sz w:val="18"/>
                <w:szCs w:val="18"/>
              </w:rPr>
              <w:t>Independent</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05/07/2013</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04/07/2016</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846986">
            <w:pPr>
              <w:rPr>
                <w:rFonts w:ascii="Book Antiqua" w:hAnsi="Book Antiqua"/>
                <w:sz w:val="24"/>
                <w:szCs w:val="24"/>
              </w:rPr>
            </w:pPr>
            <w:r>
              <w:rPr>
                <w:rFonts w:ascii="Book Antiqua" w:hAnsi="Book Antiqua"/>
                <w:sz w:val="24"/>
                <w:szCs w:val="24"/>
              </w:rPr>
              <w:t>2</w:t>
            </w:r>
          </w:p>
        </w:tc>
        <w:tc>
          <w:tcPr>
            <w:tcW w:w="567" w:type="pct"/>
          </w:tcPr>
          <w:p w:rsidR="00B67639" w:rsidRPr="00A766A3" w:rsidRDefault="00225F8E">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lastRenderedPageBreak/>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S  Raghunath</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AASPR0744A</w:t>
            </w:r>
          </w:p>
          <w:p w:rsidR="00B67639" w:rsidRPr="00A766A3" w:rsidRDefault="00B67639">
            <w:pPr>
              <w:rPr>
                <w:rFonts w:ascii="Book Antiqua" w:hAnsi="Book Antiqua"/>
                <w:sz w:val="24"/>
                <w:szCs w:val="24"/>
              </w:rPr>
            </w:pPr>
            <w:r w:rsidRPr="00B67639">
              <w:rPr>
                <w:rFonts w:ascii="Book Antiqua" w:hAnsi="Book Antiqua"/>
                <w:sz w:val="24"/>
                <w:szCs w:val="24"/>
              </w:rPr>
              <w:t>00458251</w:t>
            </w:r>
          </w:p>
        </w:tc>
        <w:tc>
          <w:tcPr>
            <w:tcW w:w="486" w:type="pct"/>
            <w:gridSpan w:val="3"/>
          </w:tcPr>
          <w:p w:rsidR="00B67639" w:rsidRPr="00225F8E" w:rsidRDefault="00B67639">
            <w:pPr>
              <w:rPr>
                <w:rFonts w:ascii="Book Antiqua" w:hAnsi="Book Antiqua"/>
                <w:sz w:val="18"/>
                <w:szCs w:val="18"/>
              </w:rPr>
            </w:pPr>
            <w:r w:rsidRPr="00225F8E">
              <w:rPr>
                <w:rFonts w:ascii="Book Antiqua" w:hAnsi="Book Antiqua"/>
                <w:sz w:val="18"/>
                <w:szCs w:val="18"/>
              </w:rPr>
              <w:t>Independent</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05/07/2013</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04/07/2016</w:t>
            </w:r>
          </w:p>
        </w:tc>
        <w:tc>
          <w:tcPr>
            <w:tcW w:w="562" w:type="pct"/>
            <w:gridSpan w:val="2"/>
          </w:tcPr>
          <w:p w:rsidR="00B67639" w:rsidRPr="00A766A3" w:rsidRDefault="00CC317F">
            <w:pPr>
              <w:rPr>
                <w:rFonts w:ascii="Book Antiqua" w:hAnsi="Book Antiqua"/>
                <w:sz w:val="24"/>
                <w:szCs w:val="24"/>
              </w:rPr>
            </w:pPr>
            <w:r>
              <w:rPr>
                <w:rFonts w:ascii="Book Antiqua" w:hAnsi="Book Antiqua"/>
                <w:sz w:val="24"/>
                <w:szCs w:val="24"/>
              </w:rPr>
              <w:t>5</w:t>
            </w:r>
          </w:p>
        </w:tc>
        <w:tc>
          <w:tcPr>
            <w:tcW w:w="534" w:type="pct"/>
          </w:tcPr>
          <w:p w:rsidR="00B67639" w:rsidRPr="00A766A3" w:rsidRDefault="00CC317F">
            <w:pPr>
              <w:rPr>
                <w:rFonts w:ascii="Book Antiqua" w:hAnsi="Book Antiqua"/>
                <w:sz w:val="24"/>
                <w:szCs w:val="24"/>
              </w:rPr>
            </w:pPr>
            <w:r>
              <w:rPr>
                <w:rFonts w:ascii="Book Antiqua" w:hAnsi="Book Antiqua"/>
                <w:sz w:val="24"/>
                <w:szCs w:val="24"/>
              </w:rPr>
              <w:t>2</w:t>
            </w:r>
          </w:p>
        </w:tc>
        <w:tc>
          <w:tcPr>
            <w:tcW w:w="567" w:type="pct"/>
          </w:tcPr>
          <w:p w:rsidR="00B67639" w:rsidRPr="00A766A3" w:rsidRDefault="00225F8E">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P K  Bajaj</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AAJPB1560H</w:t>
            </w:r>
          </w:p>
          <w:p w:rsidR="00B67639" w:rsidRPr="00A766A3" w:rsidRDefault="00B67639">
            <w:pPr>
              <w:rPr>
                <w:rFonts w:ascii="Book Antiqua" w:hAnsi="Book Antiqua"/>
                <w:sz w:val="24"/>
                <w:szCs w:val="24"/>
              </w:rPr>
            </w:pPr>
            <w:r w:rsidRPr="00B67639">
              <w:rPr>
                <w:rFonts w:ascii="Book Antiqua" w:hAnsi="Book Antiqua"/>
                <w:sz w:val="24"/>
                <w:szCs w:val="24"/>
              </w:rPr>
              <w:t>02216069</w:t>
            </w:r>
          </w:p>
        </w:tc>
        <w:tc>
          <w:tcPr>
            <w:tcW w:w="486" w:type="pct"/>
            <w:gridSpan w:val="3"/>
          </w:tcPr>
          <w:p w:rsidR="00B67639" w:rsidRPr="00225F8E" w:rsidRDefault="00B67639">
            <w:pPr>
              <w:rPr>
                <w:rFonts w:ascii="Book Antiqua" w:hAnsi="Book Antiqua"/>
                <w:sz w:val="18"/>
                <w:szCs w:val="18"/>
              </w:rPr>
            </w:pPr>
            <w:r w:rsidRPr="00225F8E">
              <w:rPr>
                <w:rFonts w:ascii="Book Antiqua" w:hAnsi="Book Antiqua"/>
                <w:sz w:val="18"/>
                <w:szCs w:val="18"/>
              </w:rPr>
              <w:t>Independent</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05/07/2013</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04/07/2016</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846986">
            <w:pPr>
              <w:rPr>
                <w:rFonts w:ascii="Book Antiqua" w:hAnsi="Book Antiqua"/>
                <w:sz w:val="24"/>
                <w:szCs w:val="24"/>
              </w:rPr>
            </w:pPr>
            <w:r>
              <w:rPr>
                <w:rFonts w:ascii="Book Antiqua" w:hAnsi="Book Antiqua"/>
                <w:sz w:val="24"/>
                <w:szCs w:val="24"/>
              </w:rPr>
              <w:t>1</w:t>
            </w:r>
          </w:p>
        </w:tc>
        <w:tc>
          <w:tcPr>
            <w:tcW w:w="567" w:type="pct"/>
          </w:tcPr>
          <w:p w:rsidR="00B67639" w:rsidRPr="00A766A3" w:rsidRDefault="00225F8E">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BK Sahoo</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ABTPS2595Q</w:t>
            </w:r>
          </w:p>
          <w:p w:rsidR="00B67639" w:rsidRPr="00A766A3" w:rsidRDefault="00B67639">
            <w:pPr>
              <w:rPr>
                <w:rFonts w:ascii="Book Antiqua" w:hAnsi="Book Antiqua"/>
                <w:sz w:val="24"/>
                <w:szCs w:val="24"/>
              </w:rPr>
            </w:pPr>
            <w:r w:rsidRPr="00B67639">
              <w:rPr>
                <w:rFonts w:ascii="Book Antiqua" w:hAnsi="Book Antiqua"/>
                <w:sz w:val="24"/>
                <w:szCs w:val="24"/>
              </w:rPr>
              <w:t>00160494</w:t>
            </w:r>
          </w:p>
        </w:tc>
        <w:tc>
          <w:tcPr>
            <w:tcW w:w="486" w:type="pct"/>
            <w:gridSpan w:val="3"/>
          </w:tcPr>
          <w:p w:rsidR="00B67639" w:rsidRPr="00225F8E" w:rsidRDefault="00B67639">
            <w:pPr>
              <w:rPr>
                <w:rFonts w:ascii="Book Antiqua" w:hAnsi="Book Antiqua"/>
                <w:sz w:val="18"/>
                <w:szCs w:val="18"/>
              </w:rPr>
            </w:pPr>
            <w:r w:rsidRPr="00225F8E">
              <w:rPr>
                <w:rFonts w:ascii="Book Antiqua" w:hAnsi="Book Antiqua"/>
                <w:sz w:val="18"/>
                <w:szCs w:val="18"/>
              </w:rPr>
              <w:t>Independent</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30/01/2014</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29/01/2017</w:t>
            </w:r>
          </w:p>
        </w:tc>
        <w:tc>
          <w:tcPr>
            <w:tcW w:w="562" w:type="pct"/>
            <w:gridSpan w:val="2"/>
          </w:tcPr>
          <w:p w:rsidR="00B67639" w:rsidRPr="00A766A3" w:rsidRDefault="00CC317F">
            <w:pPr>
              <w:rPr>
                <w:rFonts w:ascii="Book Antiqua" w:hAnsi="Book Antiqua"/>
                <w:sz w:val="24"/>
                <w:szCs w:val="24"/>
              </w:rPr>
            </w:pPr>
            <w:r>
              <w:rPr>
                <w:rFonts w:ascii="Book Antiqua" w:hAnsi="Book Antiqua"/>
                <w:sz w:val="24"/>
                <w:szCs w:val="24"/>
              </w:rPr>
              <w:t>2</w:t>
            </w:r>
          </w:p>
        </w:tc>
        <w:tc>
          <w:tcPr>
            <w:tcW w:w="534" w:type="pct"/>
          </w:tcPr>
          <w:p w:rsidR="00B67639" w:rsidRPr="00A766A3" w:rsidRDefault="00D944BA">
            <w:pPr>
              <w:rPr>
                <w:rFonts w:ascii="Book Antiqua" w:hAnsi="Book Antiqua"/>
                <w:sz w:val="24"/>
                <w:szCs w:val="24"/>
              </w:rPr>
            </w:pPr>
            <w:r>
              <w:rPr>
                <w:rFonts w:ascii="Book Antiqua" w:hAnsi="Book Antiqua"/>
                <w:sz w:val="24"/>
                <w:szCs w:val="24"/>
              </w:rPr>
              <w:t>1</w:t>
            </w:r>
          </w:p>
        </w:tc>
        <w:tc>
          <w:tcPr>
            <w:tcW w:w="567" w:type="pct"/>
          </w:tcPr>
          <w:p w:rsidR="00B67639" w:rsidRPr="00A766A3" w:rsidRDefault="00CC317F">
            <w:pPr>
              <w:rPr>
                <w:rFonts w:ascii="Book Antiqua" w:hAnsi="Book Antiqua"/>
                <w:sz w:val="24"/>
                <w:szCs w:val="24"/>
              </w:rPr>
            </w:pPr>
            <w:r>
              <w:rPr>
                <w:rFonts w:ascii="Book Antiqua" w:hAnsi="Book Antiqua"/>
                <w:sz w:val="24"/>
                <w:szCs w:val="24"/>
              </w:rPr>
              <w:t>-</w:t>
            </w:r>
          </w:p>
        </w:tc>
      </w:tr>
      <w:tr w:rsidR="00225F8E" w:rsidRPr="00A766A3" w:rsidTr="00225F8E">
        <w:tc>
          <w:tcPr>
            <w:tcW w:w="225" w:type="pct"/>
          </w:tcPr>
          <w:p w:rsidR="00B67639" w:rsidRDefault="00B67639">
            <w:pPr>
              <w:rPr>
                <w:rFonts w:ascii="Book Antiqua" w:hAnsi="Book Antiqua"/>
                <w:sz w:val="24"/>
                <w:szCs w:val="24"/>
              </w:rPr>
            </w:pPr>
            <w:r>
              <w:rPr>
                <w:rFonts w:ascii="Book Antiqua" w:hAnsi="Book Antiqua"/>
                <w:sz w:val="24"/>
                <w:szCs w:val="24"/>
              </w:rPr>
              <w:t>Mr</w:t>
            </w:r>
          </w:p>
        </w:tc>
        <w:tc>
          <w:tcPr>
            <w:tcW w:w="738" w:type="pct"/>
          </w:tcPr>
          <w:p w:rsidR="00B67639" w:rsidRPr="00A766A3" w:rsidRDefault="00B67639">
            <w:pPr>
              <w:rPr>
                <w:rFonts w:ascii="Book Antiqua" w:hAnsi="Book Antiqua"/>
                <w:sz w:val="24"/>
                <w:szCs w:val="24"/>
              </w:rPr>
            </w:pPr>
            <w:r w:rsidRPr="00B67639">
              <w:rPr>
                <w:rFonts w:ascii="Book Antiqua" w:hAnsi="Book Antiqua"/>
                <w:sz w:val="24"/>
                <w:szCs w:val="24"/>
              </w:rPr>
              <w:t>Madhav Lal</w:t>
            </w:r>
          </w:p>
        </w:tc>
        <w:tc>
          <w:tcPr>
            <w:tcW w:w="718" w:type="pct"/>
            <w:gridSpan w:val="2"/>
          </w:tcPr>
          <w:p w:rsidR="00B67639" w:rsidRPr="00B67639" w:rsidRDefault="00B67639">
            <w:pPr>
              <w:rPr>
                <w:rFonts w:ascii="Book Antiqua" w:hAnsi="Book Antiqua"/>
                <w:sz w:val="24"/>
                <w:szCs w:val="24"/>
              </w:rPr>
            </w:pPr>
            <w:r w:rsidRPr="00B67639">
              <w:rPr>
                <w:rFonts w:ascii="Book Antiqua" w:hAnsi="Book Antiqua"/>
                <w:sz w:val="24"/>
                <w:szCs w:val="24"/>
              </w:rPr>
              <w:t>AAFPL3721J</w:t>
            </w:r>
          </w:p>
          <w:p w:rsidR="00B67639" w:rsidRPr="00A766A3" w:rsidRDefault="00B67639">
            <w:pPr>
              <w:rPr>
                <w:rFonts w:ascii="Book Antiqua" w:hAnsi="Book Antiqua"/>
                <w:sz w:val="24"/>
                <w:szCs w:val="24"/>
              </w:rPr>
            </w:pPr>
            <w:r w:rsidRPr="00B67639">
              <w:rPr>
                <w:rFonts w:ascii="Book Antiqua" w:hAnsi="Book Antiqua"/>
                <w:sz w:val="24"/>
                <w:szCs w:val="24"/>
              </w:rPr>
              <w:t>06547581</w:t>
            </w:r>
          </w:p>
        </w:tc>
        <w:tc>
          <w:tcPr>
            <w:tcW w:w="486" w:type="pct"/>
            <w:gridSpan w:val="3"/>
          </w:tcPr>
          <w:p w:rsidR="00B67639" w:rsidRPr="00225F8E" w:rsidRDefault="00B67639">
            <w:pPr>
              <w:rPr>
                <w:rFonts w:ascii="Book Antiqua" w:hAnsi="Book Antiqua"/>
                <w:sz w:val="18"/>
                <w:szCs w:val="18"/>
              </w:rPr>
            </w:pPr>
            <w:r w:rsidRPr="00225F8E">
              <w:rPr>
                <w:rFonts w:ascii="Book Antiqua" w:hAnsi="Book Antiqua"/>
                <w:sz w:val="18"/>
                <w:szCs w:val="18"/>
              </w:rPr>
              <w:t>Independent</w:t>
            </w:r>
          </w:p>
        </w:tc>
        <w:tc>
          <w:tcPr>
            <w:tcW w:w="504" w:type="pct"/>
            <w:gridSpan w:val="3"/>
          </w:tcPr>
          <w:p w:rsidR="00B67639" w:rsidRPr="00225F8E" w:rsidRDefault="00065F8E">
            <w:pPr>
              <w:rPr>
                <w:rFonts w:ascii="Rockwell" w:hAnsi="Rockwell"/>
                <w:sz w:val="21"/>
                <w:szCs w:val="21"/>
              </w:rPr>
            </w:pPr>
            <w:r w:rsidRPr="00225F8E">
              <w:rPr>
                <w:rFonts w:ascii="Rockwell" w:hAnsi="Rockwell"/>
                <w:sz w:val="21"/>
                <w:szCs w:val="21"/>
              </w:rPr>
              <w:t>27/11/2015</w:t>
            </w:r>
          </w:p>
        </w:tc>
        <w:tc>
          <w:tcPr>
            <w:tcW w:w="666" w:type="pct"/>
            <w:gridSpan w:val="2"/>
          </w:tcPr>
          <w:p w:rsidR="00B67639" w:rsidRPr="00846986" w:rsidRDefault="00065F8E">
            <w:pPr>
              <w:rPr>
                <w:rFonts w:ascii="Rockwell" w:hAnsi="Rockwell"/>
                <w:sz w:val="21"/>
                <w:szCs w:val="21"/>
              </w:rPr>
            </w:pPr>
            <w:r w:rsidRPr="00846986">
              <w:rPr>
                <w:rFonts w:ascii="Rockwell" w:hAnsi="Rockwell"/>
                <w:sz w:val="21"/>
                <w:szCs w:val="21"/>
              </w:rPr>
              <w:t>26/11/2018</w:t>
            </w:r>
          </w:p>
        </w:tc>
        <w:tc>
          <w:tcPr>
            <w:tcW w:w="562" w:type="pct"/>
            <w:gridSpan w:val="2"/>
          </w:tcPr>
          <w:p w:rsidR="00B67639" w:rsidRPr="00A766A3" w:rsidRDefault="00846986">
            <w:pPr>
              <w:rPr>
                <w:rFonts w:ascii="Book Antiqua" w:hAnsi="Book Antiqua"/>
                <w:sz w:val="24"/>
                <w:szCs w:val="24"/>
              </w:rPr>
            </w:pPr>
            <w:r>
              <w:rPr>
                <w:rFonts w:ascii="Book Antiqua" w:hAnsi="Book Antiqua"/>
                <w:sz w:val="24"/>
                <w:szCs w:val="24"/>
              </w:rPr>
              <w:t>1</w:t>
            </w:r>
          </w:p>
        </w:tc>
        <w:tc>
          <w:tcPr>
            <w:tcW w:w="534" w:type="pct"/>
          </w:tcPr>
          <w:p w:rsidR="00B67639" w:rsidRPr="00A766A3" w:rsidRDefault="00846986">
            <w:pPr>
              <w:rPr>
                <w:rFonts w:ascii="Book Antiqua" w:hAnsi="Book Antiqua"/>
                <w:sz w:val="24"/>
                <w:szCs w:val="24"/>
              </w:rPr>
            </w:pPr>
            <w:r>
              <w:rPr>
                <w:rFonts w:ascii="Book Antiqua" w:hAnsi="Book Antiqua"/>
                <w:sz w:val="24"/>
                <w:szCs w:val="24"/>
              </w:rPr>
              <w:t>-</w:t>
            </w:r>
          </w:p>
        </w:tc>
        <w:tc>
          <w:tcPr>
            <w:tcW w:w="567" w:type="pct"/>
          </w:tcPr>
          <w:p w:rsidR="00B67639" w:rsidRPr="00A766A3" w:rsidRDefault="00846986">
            <w:pPr>
              <w:rPr>
                <w:rFonts w:ascii="Book Antiqua" w:hAnsi="Book Antiqua"/>
                <w:sz w:val="24"/>
                <w:szCs w:val="24"/>
              </w:rPr>
            </w:pPr>
            <w:r>
              <w:rPr>
                <w:rFonts w:ascii="Book Antiqua" w:hAnsi="Book Antiqua"/>
                <w:sz w:val="24"/>
                <w:szCs w:val="24"/>
              </w:rPr>
              <w:t>-</w:t>
            </w:r>
          </w:p>
        </w:tc>
      </w:tr>
      <w:tr w:rsidR="00872A16" w:rsidRPr="00A766A3" w:rsidTr="00225F8E">
        <w:tc>
          <w:tcPr>
            <w:tcW w:w="5000" w:type="pct"/>
            <w:gridSpan w:val="16"/>
          </w:tcPr>
          <w:p w:rsidR="00872A16" w:rsidRPr="00A766A3" w:rsidRDefault="00872A16">
            <w:pPr>
              <w:rPr>
                <w:rFonts w:ascii="Book Antiqua" w:hAnsi="Book Antiqua"/>
                <w:sz w:val="24"/>
                <w:szCs w:val="24"/>
              </w:rPr>
            </w:pPr>
            <w:r w:rsidRPr="00A766A3">
              <w:rPr>
                <w:rFonts w:ascii="Book Antiqua" w:hAnsi="Book Antiqua"/>
                <w:sz w:val="24"/>
                <w:szCs w:val="24"/>
              </w:rPr>
              <w:t>$PAN number of any director would not be displayed on the website of Stock Exchange &amp;Category of directors means executive/non-executive/independent/Nominee. if a director fits into more than one category write all categories separating them with hyphen * to be filled only for Independent Director. Tenure would mean total period from which Independent director is serving on Board of directors of the listed entity in continuity without any cooling off period.</w:t>
            </w:r>
          </w:p>
        </w:tc>
      </w:tr>
      <w:tr w:rsidR="00872A16" w:rsidRPr="00A766A3" w:rsidTr="00225F8E">
        <w:tc>
          <w:tcPr>
            <w:tcW w:w="5000" w:type="pct"/>
            <w:gridSpan w:val="16"/>
          </w:tcPr>
          <w:p w:rsidR="00872A16" w:rsidRPr="00A766A3" w:rsidRDefault="00872A16" w:rsidP="00872A16">
            <w:pPr>
              <w:pStyle w:val="ListParagraph"/>
              <w:numPr>
                <w:ilvl w:val="0"/>
                <w:numId w:val="1"/>
              </w:numPr>
              <w:rPr>
                <w:rFonts w:ascii="Book Antiqua" w:hAnsi="Book Antiqua"/>
                <w:b/>
                <w:bCs/>
                <w:sz w:val="24"/>
                <w:szCs w:val="24"/>
              </w:rPr>
            </w:pPr>
            <w:r w:rsidRPr="00A766A3">
              <w:rPr>
                <w:rFonts w:ascii="Book Antiqua" w:hAnsi="Book Antiqua"/>
                <w:b/>
                <w:bCs/>
                <w:sz w:val="24"/>
                <w:szCs w:val="24"/>
              </w:rPr>
              <w:t xml:space="preserve"> Composition of Committees</w:t>
            </w:r>
          </w:p>
        </w:tc>
      </w:tr>
      <w:tr w:rsidR="00225F8E" w:rsidRPr="00A766A3" w:rsidTr="00225F8E">
        <w:tc>
          <w:tcPr>
            <w:tcW w:w="1725" w:type="pct"/>
            <w:gridSpan w:val="5"/>
          </w:tcPr>
          <w:p w:rsidR="00872A16" w:rsidRPr="00F244D0" w:rsidRDefault="00872A16">
            <w:pPr>
              <w:rPr>
                <w:rFonts w:ascii="Book Antiqua" w:hAnsi="Book Antiqua"/>
                <w:szCs w:val="24"/>
              </w:rPr>
            </w:pPr>
            <w:r w:rsidRPr="00F244D0">
              <w:rPr>
                <w:rFonts w:ascii="Book Antiqua" w:hAnsi="Book Antiqua"/>
                <w:szCs w:val="24"/>
              </w:rPr>
              <w:t>Name of Committee</w:t>
            </w:r>
          </w:p>
        </w:tc>
        <w:tc>
          <w:tcPr>
            <w:tcW w:w="695" w:type="pct"/>
            <w:gridSpan w:val="4"/>
          </w:tcPr>
          <w:p w:rsidR="00872A16" w:rsidRPr="00F244D0" w:rsidRDefault="00872A16">
            <w:pPr>
              <w:rPr>
                <w:rFonts w:ascii="Book Antiqua" w:hAnsi="Book Antiqua"/>
                <w:szCs w:val="24"/>
              </w:rPr>
            </w:pPr>
            <w:r w:rsidRPr="00F244D0">
              <w:rPr>
                <w:rFonts w:ascii="Book Antiqua" w:hAnsi="Book Antiqua"/>
                <w:szCs w:val="24"/>
              </w:rPr>
              <w:t>Name of Committee members</w:t>
            </w:r>
          </w:p>
          <w:p w:rsidR="00885AC8" w:rsidRPr="00F244D0" w:rsidRDefault="00885AC8">
            <w:pPr>
              <w:rPr>
                <w:rFonts w:ascii="Book Antiqua" w:hAnsi="Book Antiqua"/>
                <w:szCs w:val="24"/>
              </w:rPr>
            </w:pPr>
            <w:r w:rsidRPr="00F244D0">
              <w:rPr>
                <w:rFonts w:ascii="Book Antiqua" w:hAnsi="Book Antiqua"/>
                <w:szCs w:val="24"/>
              </w:rPr>
              <w:t>(S/Sri)</w:t>
            </w:r>
          </w:p>
        </w:tc>
        <w:tc>
          <w:tcPr>
            <w:tcW w:w="2580" w:type="pct"/>
            <w:gridSpan w:val="7"/>
          </w:tcPr>
          <w:p w:rsidR="00872A16" w:rsidRPr="00F244D0" w:rsidRDefault="00233554">
            <w:pPr>
              <w:rPr>
                <w:rFonts w:ascii="Book Antiqua" w:hAnsi="Book Antiqua"/>
                <w:szCs w:val="24"/>
              </w:rPr>
            </w:pPr>
            <w:r w:rsidRPr="00F244D0">
              <w:rPr>
                <w:rFonts w:ascii="Book Antiqua" w:hAnsi="Book Antiqua"/>
                <w:szCs w:val="24"/>
              </w:rPr>
              <w:t xml:space="preserve">Category </w:t>
            </w:r>
            <w:r w:rsidRPr="00F244D0">
              <w:rPr>
                <w:rFonts w:ascii="Book Antiqua" w:hAnsi="Book Antiqua"/>
                <w:szCs w:val="22"/>
              </w:rPr>
              <w:t>(Chairperson/Executive/</w:t>
            </w:r>
            <w:r w:rsidR="00A766A3" w:rsidRPr="00F244D0">
              <w:rPr>
                <w:rFonts w:ascii="Book Antiqua" w:hAnsi="Book Antiqua"/>
                <w:szCs w:val="22"/>
              </w:rPr>
              <w:t>Nonexecutive</w:t>
            </w:r>
            <w:r w:rsidRPr="00F244D0">
              <w:rPr>
                <w:rFonts w:ascii="Book Antiqua" w:hAnsi="Book Antiqua"/>
                <w:szCs w:val="22"/>
              </w:rPr>
              <w:t>/independent/</w:t>
            </w:r>
            <w:r w:rsidR="00A766A3" w:rsidRPr="00F244D0">
              <w:rPr>
                <w:rFonts w:ascii="Book Antiqua" w:hAnsi="Book Antiqua"/>
                <w:szCs w:val="22"/>
              </w:rPr>
              <w:t>Nominee</w:t>
            </w:r>
            <w:r w:rsidRPr="00F244D0">
              <w:rPr>
                <w:rFonts w:ascii="Book Antiqua" w:hAnsi="Book Antiqua"/>
                <w:szCs w:val="22"/>
              </w:rPr>
              <w:t>) $</w:t>
            </w:r>
          </w:p>
        </w:tc>
      </w:tr>
      <w:tr w:rsidR="00225F8E" w:rsidRPr="00A766A3" w:rsidTr="00225F8E">
        <w:tc>
          <w:tcPr>
            <w:tcW w:w="1725" w:type="pct"/>
            <w:gridSpan w:val="5"/>
          </w:tcPr>
          <w:p w:rsidR="00872A16" w:rsidRPr="00A766A3" w:rsidRDefault="00233554">
            <w:pPr>
              <w:rPr>
                <w:rFonts w:ascii="Book Antiqua" w:hAnsi="Book Antiqua"/>
                <w:sz w:val="24"/>
                <w:szCs w:val="24"/>
              </w:rPr>
            </w:pPr>
            <w:r w:rsidRPr="00A766A3">
              <w:rPr>
                <w:rFonts w:ascii="Book Antiqua" w:hAnsi="Book Antiqua"/>
                <w:sz w:val="24"/>
                <w:szCs w:val="24"/>
              </w:rPr>
              <w:t>1. Audit Committee</w:t>
            </w:r>
            <w:r w:rsidR="00D671FF">
              <w:rPr>
                <w:rFonts w:ascii="Book Antiqua" w:hAnsi="Book Antiqua"/>
                <w:sz w:val="24"/>
                <w:szCs w:val="24"/>
              </w:rPr>
              <w:t xml:space="preserve"> &amp; Risk Management Committee</w:t>
            </w:r>
          </w:p>
        </w:tc>
        <w:tc>
          <w:tcPr>
            <w:tcW w:w="695" w:type="pct"/>
            <w:gridSpan w:val="4"/>
          </w:tcPr>
          <w:p w:rsidR="00885AC8" w:rsidRDefault="00885AC8">
            <w:pPr>
              <w:rPr>
                <w:rFonts w:ascii="Book Antiqua" w:hAnsi="Book Antiqua"/>
                <w:sz w:val="24"/>
                <w:szCs w:val="24"/>
              </w:rPr>
            </w:pPr>
            <w:r>
              <w:rPr>
                <w:rFonts w:ascii="Book Antiqua" w:hAnsi="Book Antiqua"/>
                <w:sz w:val="24"/>
                <w:szCs w:val="24"/>
              </w:rPr>
              <w:t>BK. Sahoo</w:t>
            </w:r>
          </w:p>
          <w:p w:rsidR="00885AC8" w:rsidRDefault="00885AC8">
            <w:pPr>
              <w:rPr>
                <w:rFonts w:ascii="Book Antiqua" w:hAnsi="Book Antiqua"/>
                <w:sz w:val="24"/>
                <w:szCs w:val="24"/>
              </w:rPr>
            </w:pPr>
            <w:r>
              <w:rPr>
                <w:rFonts w:ascii="Book Antiqua" w:hAnsi="Book Antiqua"/>
                <w:sz w:val="24"/>
                <w:szCs w:val="24"/>
              </w:rPr>
              <w:t xml:space="preserve">S. Raghunath </w:t>
            </w:r>
          </w:p>
          <w:p w:rsidR="00885AC8" w:rsidRDefault="00885AC8" w:rsidP="00885AC8">
            <w:pPr>
              <w:rPr>
                <w:rFonts w:ascii="Book Antiqua" w:hAnsi="Book Antiqua"/>
                <w:sz w:val="24"/>
                <w:szCs w:val="24"/>
              </w:rPr>
            </w:pPr>
            <w:r>
              <w:rPr>
                <w:rFonts w:ascii="Book Antiqua" w:hAnsi="Book Antiqua"/>
                <w:sz w:val="24"/>
                <w:szCs w:val="24"/>
              </w:rPr>
              <w:t>PK Bajaj</w:t>
            </w:r>
          </w:p>
          <w:p w:rsidR="00885AC8" w:rsidRDefault="00885AC8" w:rsidP="00885AC8">
            <w:pPr>
              <w:rPr>
                <w:rFonts w:ascii="Book Antiqua" w:hAnsi="Book Antiqua"/>
                <w:sz w:val="24"/>
                <w:szCs w:val="24"/>
              </w:rPr>
            </w:pPr>
            <w:r>
              <w:rPr>
                <w:rFonts w:ascii="Book Antiqua" w:hAnsi="Book Antiqua"/>
                <w:sz w:val="24"/>
                <w:szCs w:val="24"/>
              </w:rPr>
              <w:t>S. Manoharan</w:t>
            </w:r>
          </w:p>
          <w:p w:rsidR="00885AC8" w:rsidRDefault="00885AC8" w:rsidP="00885AC8">
            <w:pPr>
              <w:rPr>
                <w:rFonts w:ascii="Book Antiqua" w:hAnsi="Book Antiqua"/>
                <w:sz w:val="24"/>
                <w:szCs w:val="24"/>
              </w:rPr>
            </w:pPr>
            <w:r>
              <w:rPr>
                <w:rFonts w:ascii="Book Antiqua" w:hAnsi="Book Antiqua"/>
                <w:sz w:val="24"/>
                <w:szCs w:val="24"/>
              </w:rPr>
              <w:t xml:space="preserve">MV Subba Rao </w:t>
            </w:r>
          </w:p>
          <w:p w:rsidR="00885AC8" w:rsidRPr="00F244D0" w:rsidRDefault="00885AC8" w:rsidP="00885AC8">
            <w:pPr>
              <w:rPr>
                <w:rFonts w:ascii="Book Antiqua" w:hAnsi="Book Antiqua"/>
                <w:sz w:val="10"/>
                <w:szCs w:val="10"/>
              </w:rPr>
            </w:pPr>
          </w:p>
        </w:tc>
        <w:tc>
          <w:tcPr>
            <w:tcW w:w="2580" w:type="pct"/>
            <w:gridSpan w:val="7"/>
          </w:tcPr>
          <w:p w:rsidR="00885AC8" w:rsidRDefault="00885AC8" w:rsidP="00885AC8">
            <w:pPr>
              <w:rPr>
                <w:rFonts w:ascii="Book Antiqua" w:hAnsi="Book Antiqua"/>
                <w:sz w:val="24"/>
                <w:szCs w:val="24"/>
              </w:rPr>
            </w:pPr>
            <w:r>
              <w:rPr>
                <w:rFonts w:ascii="Book Antiqua" w:hAnsi="Book Antiqua"/>
                <w:sz w:val="24"/>
                <w:szCs w:val="24"/>
              </w:rPr>
              <w:t>Chairman, Independent Director</w:t>
            </w:r>
          </w:p>
          <w:p w:rsidR="00885AC8" w:rsidRDefault="00885AC8" w:rsidP="00885AC8">
            <w:pPr>
              <w:rPr>
                <w:rFonts w:ascii="Book Antiqua" w:hAnsi="Book Antiqua"/>
                <w:sz w:val="24"/>
                <w:szCs w:val="24"/>
              </w:rPr>
            </w:pPr>
            <w:r>
              <w:rPr>
                <w:rFonts w:ascii="Book Antiqua" w:hAnsi="Book Antiqua"/>
                <w:sz w:val="24"/>
                <w:szCs w:val="24"/>
              </w:rPr>
              <w:t>Independent Director</w:t>
            </w:r>
          </w:p>
          <w:p w:rsidR="00885AC8" w:rsidRDefault="00885AC8" w:rsidP="00885AC8">
            <w:pPr>
              <w:rPr>
                <w:rFonts w:ascii="Book Antiqua" w:hAnsi="Book Antiqua"/>
                <w:sz w:val="24"/>
                <w:szCs w:val="24"/>
              </w:rPr>
            </w:pPr>
            <w:r>
              <w:rPr>
                <w:rFonts w:ascii="Book Antiqua" w:hAnsi="Book Antiqua"/>
                <w:sz w:val="24"/>
                <w:szCs w:val="24"/>
              </w:rPr>
              <w:t>Independent Director</w:t>
            </w:r>
          </w:p>
          <w:p w:rsidR="00885AC8" w:rsidRDefault="00885AC8" w:rsidP="00885AC8">
            <w:pPr>
              <w:rPr>
                <w:rFonts w:ascii="Book Antiqua" w:hAnsi="Book Antiqua"/>
                <w:sz w:val="24"/>
                <w:szCs w:val="24"/>
              </w:rPr>
            </w:pPr>
            <w:r>
              <w:rPr>
                <w:rFonts w:ascii="Book Antiqua" w:hAnsi="Book Antiqua"/>
                <w:sz w:val="24"/>
                <w:szCs w:val="24"/>
              </w:rPr>
              <w:t>Independent Director</w:t>
            </w:r>
          </w:p>
          <w:p w:rsidR="00872A16" w:rsidRPr="00A766A3" w:rsidRDefault="00885AC8">
            <w:pPr>
              <w:rPr>
                <w:rFonts w:ascii="Book Antiqua" w:hAnsi="Book Antiqua"/>
                <w:sz w:val="24"/>
                <w:szCs w:val="24"/>
              </w:rPr>
            </w:pPr>
            <w:r>
              <w:rPr>
                <w:rFonts w:ascii="Book Antiqua" w:hAnsi="Book Antiqua"/>
                <w:sz w:val="24"/>
                <w:szCs w:val="24"/>
              </w:rPr>
              <w:t>Executive, Director (Commercial)</w:t>
            </w:r>
          </w:p>
        </w:tc>
      </w:tr>
      <w:tr w:rsidR="00225F8E" w:rsidRPr="00A766A3" w:rsidTr="00225F8E">
        <w:tc>
          <w:tcPr>
            <w:tcW w:w="1725" w:type="pct"/>
            <w:gridSpan w:val="5"/>
          </w:tcPr>
          <w:p w:rsidR="00872A16" w:rsidRPr="00A766A3" w:rsidRDefault="00233554">
            <w:pPr>
              <w:rPr>
                <w:rFonts w:ascii="Book Antiqua" w:hAnsi="Book Antiqua"/>
                <w:sz w:val="24"/>
                <w:szCs w:val="24"/>
              </w:rPr>
            </w:pPr>
            <w:r w:rsidRPr="00A766A3">
              <w:rPr>
                <w:rFonts w:ascii="Book Antiqua" w:hAnsi="Book Antiqua"/>
                <w:sz w:val="24"/>
                <w:szCs w:val="24"/>
              </w:rPr>
              <w:t>2. Nomination &amp; Remuneration Committee</w:t>
            </w:r>
          </w:p>
        </w:tc>
        <w:tc>
          <w:tcPr>
            <w:tcW w:w="695" w:type="pct"/>
            <w:gridSpan w:val="4"/>
          </w:tcPr>
          <w:p w:rsidR="00264A9C" w:rsidRDefault="00264A9C" w:rsidP="00264A9C">
            <w:pPr>
              <w:rPr>
                <w:rFonts w:ascii="Book Antiqua" w:hAnsi="Book Antiqua"/>
                <w:sz w:val="24"/>
                <w:szCs w:val="24"/>
              </w:rPr>
            </w:pPr>
            <w:r>
              <w:rPr>
                <w:rFonts w:ascii="Book Antiqua" w:hAnsi="Book Antiqua"/>
                <w:sz w:val="24"/>
                <w:szCs w:val="24"/>
              </w:rPr>
              <w:t>S. Manoharan</w:t>
            </w:r>
          </w:p>
          <w:p w:rsidR="00264A9C" w:rsidRDefault="00264A9C" w:rsidP="00264A9C">
            <w:pPr>
              <w:rPr>
                <w:rFonts w:ascii="Book Antiqua" w:hAnsi="Book Antiqua"/>
                <w:sz w:val="24"/>
                <w:szCs w:val="24"/>
              </w:rPr>
            </w:pPr>
            <w:r>
              <w:rPr>
                <w:rFonts w:ascii="Book Antiqua" w:hAnsi="Book Antiqua"/>
                <w:sz w:val="24"/>
                <w:szCs w:val="24"/>
              </w:rPr>
              <w:t xml:space="preserve">S. Raghunath </w:t>
            </w:r>
          </w:p>
          <w:p w:rsidR="00872A16" w:rsidRPr="00F244D0" w:rsidRDefault="00264A9C" w:rsidP="00264A9C">
            <w:pPr>
              <w:rPr>
                <w:rFonts w:ascii="Book Antiqua" w:hAnsi="Book Antiqua"/>
                <w:sz w:val="24"/>
                <w:szCs w:val="24"/>
              </w:rPr>
            </w:pPr>
            <w:r>
              <w:rPr>
                <w:rFonts w:ascii="Book Antiqua" w:hAnsi="Book Antiqua"/>
                <w:sz w:val="24"/>
                <w:szCs w:val="24"/>
              </w:rPr>
              <w:t>BK. Sahoo</w:t>
            </w:r>
          </w:p>
        </w:tc>
        <w:tc>
          <w:tcPr>
            <w:tcW w:w="2580" w:type="pct"/>
            <w:gridSpan w:val="7"/>
          </w:tcPr>
          <w:p w:rsidR="00264A9C" w:rsidRDefault="00264A9C" w:rsidP="00264A9C">
            <w:pPr>
              <w:rPr>
                <w:rFonts w:ascii="Book Antiqua" w:hAnsi="Book Antiqua"/>
                <w:sz w:val="24"/>
                <w:szCs w:val="24"/>
              </w:rPr>
            </w:pPr>
            <w:r>
              <w:rPr>
                <w:rFonts w:ascii="Book Antiqua" w:hAnsi="Book Antiqua"/>
                <w:sz w:val="24"/>
                <w:szCs w:val="24"/>
              </w:rPr>
              <w:t>Chairman, Independent Director</w:t>
            </w:r>
          </w:p>
          <w:p w:rsidR="00264A9C" w:rsidRDefault="00264A9C" w:rsidP="00264A9C">
            <w:pPr>
              <w:rPr>
                <w:rFonts w:ascii="Book Antiqua" w:hAnsi="Book Antiqua"/>
                <w:sz w:val="24"/>
                <w:szCs w:val="24"/>
              </w:rPr>
            </w:pPr>
            <w:r>
              <w:rPr>
                <w:rFonts w:ascii="Book Antiqua" w:hAnsi="Book Antiqua"/>
                <w:sz w:val="24"/>
                <w:szCs w:val="24"/>
              </w:rPr>
              <w:t>Independent Director</w:t>
            </w:r>
          </w:p>
          <w:p w:rsidR="00264A9C" w:rsidRDefault="00264A9C" w:rsidP="00264A9C">
            <w:pPr>
              <w:rPr>
                <w:rFonts w:ascii="Book Antiqua" w:hAnsi="Book Antiqua"/>
                <w:sz w:val="24"/>
                <w:szCs w:val="24"/>
              </w:rPr>
            </w:pPr>
            <w:r>
              <w:rPr>
                <w:rFonts w:ascii="Book Antiqua" w:hAnsi="Book Antiqua"/>
                <w:sz w:val="24"/>
                <w:szCs w:val="24"/>
              </w:rPr>
              <w:t>Independent Director</w:t>
            </w:r>
          </w:p>
          <w:p w:rsidR="00872A16" w:rsidRPr="00F244D0" w:rsidRDefault="00872A16" w:rsidP="00264A9C">
            <w:pPr>
              <w:rPr>
                <w:rFonts w:ascii="Book Antiqua" w:hAnsi="Book Antiqua"/>
                <w:sz w:val="10"/>
                <w:szCs w:val="10"/>
              </w:rPr>
            </w:pPr>
          </w:p>
        </w:tc>
      </w:tr>
      <w:tr w:rsidR="00225F8E" w:rsidRPr="00A766A3" w:rsidTr="00225F8E">
        <w:tc>
          <w:tcPr>
            <w:tcW w:w="1725" w:type="pct"/>
            <w:gridSpan w:val="5"/>
          </w:tcPr>
          <w:p w:rsidR="00264A9C" w:rsidRPr="00A766A3" w:rsidRDefault="00D671FF">
            <w:pPr>
              <w:rPr>
                <w:rFonts w:ascii="Book Antiqua" w:hAnsi="Book Antiqua"/>
                <w:sz w:val="24"/>
                <w:szCs w:val="24"/>
              </w:rPr>
            </w:pPr>
            <w:r>
              <w:rPr>
                <w:rFonts w:ascii="Book Antiqua" w:hAnsi="Book Antiqua"/>
                <w:sz w:val="24"/>
                <w:szCs w:val="24"/>
              </w:rPr>
              <w:t>3</w:t>
            </w:r>
            <w:r w:rsidR="00264A9C" w:rsidRPr="00A766A3">
              <w:rPr>
                <w:rFonts w:ascii="Book Antiqua" w:hAnsi="Book Antiqua"/>
                <w:sz w:val="24"/>
                <w:szCs w:val="24"/>
              </w:rPr>
              <w:t>. Stakeholders Relationship Committee’</w:t>
            </w:r>
          </w:p>
        </w:tc>
        <w:tc>
          <w:tcPr>
            <w:tcW w:w="695" w:type="pct"/>
            <w:gridSpan w:val="4"/>
          </w:tcPr>
          <w:p w:rsidR="00264A9C" w:rsidRPr="00225F8E" w:rsidRDefault="00264A9C" w:rsidP="00264A9C">
            <w:pPr>
              <w:rPr>
                <w:rFonts w:ascii="Book Antiqua" w:hAnsi="Book Antiqua"/>
                <w:szCs w:val="22"/>
              </w:rPr>
            </w:pPr>
            <w:r w:rsidRPr="00225F8E">
              <w:rPr>
                <w:rFonts w:ascii="Book Antiqua" w:hAnsi="Book Antiqua"/>
                <w:szCs w:val="22"/>
              </w:rPr>
              <w:t>S. Manoharan</w:t>
            </w:r>
          </w:p>
          <w:p w:rsidR="00264A9C" w:rsidRPr="00225F8E" w:rsidRDefault="00264A9C" w:rsidP="00264A9C">
            <w:pPr>
              <w:rPr>
                <w:rFonts w:ascii="Book Antiqua" w:hAnsi="Book Antiqua"/>
                <w:szCs w:val="22"/>
              </w:rPr>
            </w:pPr>
            <w:r w:rsidRPr="00225F8E">
              <w:rPr>
                <w:rFonts w:ascii="Book Antiqua" w:hAnsi="Book Antiqua"/>
                <w:szCs w:val="22"/>
              </w:rPr>
              <w:t xml:space="preserve">S. Raghunath </w:t>
            </w:r>
          </w:p>
          <w:p w:rsidR="00264A9C" w:rsidRPr="00225F8E" w:rsidRDefault="00264A9C">
            <w:pPr>
              <w:rPr>
                <w:rFonts w:ascii="Book Antiqua" w:hAnsi="Book Antiqua"/>
                <w:szCs w:val="22"/>
              </w:rPr>
            </w:pPr>
            <w:r w:rsidRPr="00225F8E">
              <w:rPr>
                <w:rFonts w:ascii="Book Antiqua" w:hAnsi="Book Antiqua"/>
                <w:szCs w:val="22"/>
              </w:rPr>
              <w:t>Laxminarayana</w:t>
            </w:r>
          </w:p>
          <w:p w:rsidR="00264A9C" w:rsidRPr="00A766A3" w:rsidRDefault="00264A9C">
            <w:pPr>
              <w:rPr>
                <w:rFonts w:ascii="Book Antiqua" w:hAnsi="Book Antiqua"/>
                <w:sz w:val="24"/>
                <w:szCs w:val="24"/>
              </w:rPr>
            </w:pPr>
            <w:r w:rsidRPr="00225F8E">
              <w:rPr>
                <w:rFonts w:ascii="Book Antiqua" w:hAnsi="Book Antiqua"/>
                <w:szCs w:val="22"/>
              </w:rPr>
              <w:t xml:space="preserve">N. Vidyananda </w:t>
            </w:r>
          </w:p>
        </w:tc>
        <w:tc>
          <w:tcPr>
            <w:tcW w:w="2580" w:type="pct"/>
            <w:gridSpan w:val="7"/>
          </w:tcPr>
          <w:p w:rsidR="00264A9C" w:rsidRDefault="00264A9C" w:rsidP="00264A9C">
            <w:pPr>
              <w:rPr>
                <w:rFonts w:ascii="Book Antiqua" w:hAnsi="Book Antiqua"/>
                <w:sz w:val="24"/>
                <w:szCs w:val="24"/>
              </w:rPr>
            </w:pPr>
            <w:r>
              <w:rPr>
                <w:rFonts w:ascii="Book Antiqua" w:hAnsi="Book Antiqua"/>
                <w:sz w:val="24"/>
                <w:szCs w:val="24"/>
              </w:rPr>
              <w:t>Chairman, Independent Director</w:t>
            </w:r>
          </w:p>
          <w:p w:rsidR="00264A9C" w:rsidRDefault="00264A9C" w:rsidP="00264A9C">
            <w:pPr>
              <w:rPr>
                <w:rFonts w:ascii="Book Antiqua" w:hAnsi="Book Antiqua"/>
                <w:sz w:val="24"/>
                <w:szCs w:val="24"/>
              </w:rPr>
            </w:pPr>
            <w:r>
              <w:rPr>
                <w:rFonts w:ascii="Book Antiqua" w:hAnsi="Book Antiqua"/>
                <w:sz w:val="24"/>
                <w:szCs w:val="24"/>
              </w:rPr>
              <w:t>Independent Director</w:t>
            </w:r>
          </w:p>
          <w:p w:rsidR="00264A9C" w:rsidRDefault="00264A9C">
            <w:pPr>
              <w:rPr>
                <w:rFonts w:ascii="Book Antiqua" w:hAnsi="Book Antiqua"/>
                <w:sz w:val="24"/>
                <w:szCs w:val="24"/>
              </w:rPr>
            </w:pPr>
            <w:r>
              <w:rPr>
                <w:rFonts w:ascii="Book Antiqua" w:hAnsi="Book Antiqua"/>
                <w:sz w:val="24"/>
                <w:szCs w:val="24"/>
              </w:rPr>
              <w:t>Executive, Director (Finance)</w:t>
            </w:r>
          </w:p>
          <w:p w:rsidR="00264A9C" w:rsidRPr="00A766A3" w:rsidRDefault="00264A9C" w:rsidP="00264A9C">
            <w:pPr>
              <w:rPr>
                <w:rFonts w:ascii="Book Antiqua" w:hAnsi="Book Antiqua"/>
                <w:sz w:val="24"/>
                <w:szCs w:val="24"/>
              </w:rPr>
            </w:pPr>
            <w:r>
              <w:rPr>
                <w:rFonts w:ascii="Book Antiqua" w:hAnsi="Book Antiqua"/>
                <w:sz w:val="24"/>
                <w:szCs w:val="24"/>
              </w:rPr>
              <w:t>Executive, Director (P&amp;P)</w:t>
            </w:r>
          </w:p>
        </w:tc>
      </w:tr>
      <w:tr w:rsidR="00264A9C" w:rsidRPr="00A766A3" w:rsidTr="00225F8E">
        <w:tc>
          <w:tcPr>
            <w:tcW w:w="5000" w:type="pct"/>
            <w:gridSpan w:val="16"/>
          </w:tcPr>
          <w:p w:rsidR="00264A9C" w:rsidRDefault="00264A9C">
            <w:pPr>
              <w:rPr>
                <w:rFonts w:ascii="Book Antiqua" w:hAnsi="Book Antiqua"/>
                <w:sz w:val="24"/>
                <w:szCs w:val="24"/>
              </w:rPr>
            </w:pPr>
            <w:r w:rsidRPr="00A766A3">
              <w:rPr>
                <w:rFonts w:ascii="Book Antiqua" w:hAnsi="Book Antiqua"/>
                <w:sz w:val="24"/>
                <w:szCs w:val="24"/>
              </w:rPr>
              <w:t>&amp;Category of directors means executive/non-executive/independent/Nominee. if a director fits into more than one category write all categories separating them with hyphen</w:t>
            </w:r>
          </w:p>
          <w:p w:rsidR="00F244D0" w:rsidRPr="00A766A3" w:rsidRDefault="00F244D0">
            <w:pPr>
              <w:rPr>
                <w:rFonts w:ascii="Book Antiqua" w:hAnsi="Book Antiqua"/>
                <w:sz w:val="24"/>
                <w:szCs w:val="24"/>
              </w:rPr>
            </w:pPr>
          </w:p>
        </w:tc>
      </w:tr>
      <w:tr w:rsidR="00264A9C" w:rsidRPr="00A766A3" w:rsidTr="00225F8E">
        <w:tc>
          <w:tcPr>
            <w:tcW w:w="5000" w:type="pct"/>
            <w:gridSpan w:val="16"/>
          </w:tcPr>
          <w:p w:rsidR="00264A9C" w:rsidRPr="00A766A3" w:rsidRDefault="00264A9C" w:rsidP="009A2334">
            <w:pPr>
              <w:pStyle w:val="ListParagraph"/>
              <w:numPr>
                <w:ilvl w:val="0"/>
                <w:numId w:val="1"/>
              </w:numPr>
              <w:rPr>
                <w:rFonts w:ascii="Book Antiqua" w:hAnsi="Book Antiqua"/>
                <w:b/>
                <w:bCs/>
                <w:sz w:val="24"/>
                <w:szCs w:val="24"/>
              </w:rPr>
            </w:pPr>
            <w:r w:rsidRPr="00A766A3">
              <w:rPr>
                <w:rFonts w:ascii="Book Antiqua" w:hAnsi="Book Antiqua"/>
                <w:b/>
                <w:bCs/>
                <w:sz w:val="24"/>
                <w:szCs w:val="24"/>
              </w:rPr>
              <w:lastRenderedPageBreak/>
              <w:t>Meeting of Board of Directors</w:t>
            </w:r>
          </w:p>
        </w:tc>
      </w:tr>
      <w:tr w:rsidR="00225F8E" w:rsidRPr="00A766A3" w:rsidTr="00225F8E">
        <w:tc>
          <w:tcPr>
            <w:tcW w:w="1896" w:type="pct"/>
            <w:gridSpan w:val="6"/>
          </w:tcPr>
          <w:p w:rsidR="00264A9C" w:rsidRPr="00A766A3" w:rsidRDefault="00264A9C">
            <w:pPr>
              <w:rPr>
                <w:rFonts w:ascii="Book Antiqua" w:hAnsi="Book Antiqua"/>
                <w:sz w:val="24"/>
                <w:szCs w:val="24"/>
              </w:rPr>
            </w:pPr>
            <w:r w:rsidRPr="00A766A3">
              <w:rPr>
                <w:rFonts w:ascii="Book Antiqua" w:hAnsi="Book Antiqua"/>
                <w:sz w:val="24"/>
                <w:szCs w:val="24"/>
              </w:rPr>
              <w:t>Date(s) of Meeting (if any) in the previous quarter</w:t>
            </w:r>
          </w:p>
        </w:tc>
        <w:tc>
          <w:tcPr>
            <w:tcW w:w="1138" w:type="pct"/>
            <w:gridSpan w:val="5"/>
          </w:tcPr>
          <w:p w:rsidR="00264A9C" w:rsidRPr="00A766A3" w:rsidRDefault="00264A9C">
            <w:pPr>
              <w:rPr>
                <w:rFonts w:ascii="Book Antiqua" w:hAnsi="Book Antiqua"/>
                <w:sz w:val="24"/>
                <w:szCs w:val="24"/>
              </w:rPr>
            </w:pPr>
            <w:r w:rsidRPr="00A766A3">
              <w:rPr>
                <w:rFonts w:ascii="Book Antiqua" w:hAnsi="Book Antiqua"/>
                <w:sz w:val="24"/>
                <w:szCs w:val="24"/>
              </w:rPr>
              <w:t>Date(s) of Meeting (if any) in the relevant quarter</w:t>
            </w:r>
          </w:p>
        </w:tc>
        <w:tc>
          <w:tcPr>
            <w:tcW w:w="1966" w:type="pct"/>
            <w:gridSpan w:val="5"/>
          </w:tcPr>
          <w:p w:rsidR="00264A9C" w:rsidRPr="00A766A3" w:rsidRDefault="00264A9C">
            <w:pPr>
              <w:rPr>
                <w:rFonts w:ascii="Book Antiqua" w:hAnsi="Book Antiqua"/>
                <w:sz w:val="24"/>
                <w:szCs w:val="24"/>
              </w:rPr>
            </w:pPr>
            <w:r w:rsidRPr="00A766A3">
              <w:rPr>
                <w:rFonts w:ascii="Book Antiqua" w:hAnsi="Book Antiqua"/>
                <w:sz w:val="24"/>
                <w:szCs w:val="24"/>
              </w:rPr>
              <w:t>Maximum gap between any two consecutive (in number of days)</w:t>
            </w:r>
          </w:p>
        </w:tc>
      </w:tr>
      <w:tr w:rsidR="00225F8E" w:rsidRPr="00A766A3" w:rsidTr="00225F8E">
        <w:tc>
          <w:tcPr>
            <w:tcW w:w="1896" w:type="pct"/>
            <w:gridSpan w:val="6"/>
          </w:tcPr>
          <w:p w:rsidR="002A3ED4" w:rsidRDefault="002A3ED4" w:rsidP="002A3ED4">
            <w:pPr>
              <w:rPr>
                <w:rFonts w:ascii="Book Antiqua" w:eastAsia="Calibri" w:hAnsi="Book Antiqua" w:cs="Arial"/>
                <w:sz w:val="24"/>
                <w:szCs w:val="24"/>
              </w:rPr>
            </w:pPr>
          </w:p>
          <w:p w:rsidR="002A3ED4" w:rsidRPr="00F244D0" w:rsidRDefault="002A3ED4" w:rsidP="002A3ED4">
            <w:pPr>
              <w:rPr>
                <w:rFonts w:ascii="Book Antiqua" w:eastAsia="Calibri" w:hAnsi="Book Antiqua" w:cs="Arial"/>
                <w:sz w:val="24"/>
                <w:szCs w:val="24"/>
              </w:rPr>
            </w:pPr>
            <w:r>
              <w:rPr>
                <w:rFonts w:ascii="Book Antiqua" w:eastAsia="Calibri" w:hAnsi="Book Antiqua" w:cs="Arial"/>
                <w:sz w:val="24"/>
                <w:szCs w:val="24"/>
              </w:rPr>
              <w:t xml:space="preserve">17.07.2015 &amp; 11.08.2015. </w:t>
            </w:r>
          </w:p>
        </w:tc>
        <w:tc>
          <w:tcPr>
            <w:tcW w:w="1138" w:type="pct"/>
            <w:gridSpan w:val="5"/>
          </w:tcPr>
          <w:p w:rsidR="00264A9C" w:rsidRDefault="00264A9C">
            <w:pPr>
              <w:rPr>
                <w:rFonts w:ascii="Book Antiqua" w:hAnsi="Book Antiqua"/>
                <w:sz w:val="24"/>
                <w:szCs w:val="24"/>
              </w:rPr>
            </w:pPr>
          </w:p>
          <w:p w:rsidR="002A3ED4" w:rsidRPr="00A766A3" w:rsidRDefault="0056144E" w:rsidP="0056144E">
            <w:pPr>
              <w:rPr>
                <w:rFonts w:ascii="Book Antiqua" w:hAnsi="Book Antiqua"/>
                <w:sz w:val="24"/>
                <w:szCs w:val="24"/>
              </w:rPr>
            </w:pPr>
            <w:r>
              <w:rPr>
                <w:rFonts w:ascii="Book Antiqua" w:hAnsi="Book Antiqua"/>
                <w:sz w:val="24"/>
                <w:szCs w:val="24"/>
              </w:rPr>
              <w:t xml:space="preserve">05. </w:t>
            </w:r>
            <w:r w:rsidR="002A3ED4">
              <w:rPr>
                <w:rFonts w:ascii="Book Antiqua" w:hAnsi="Book Antiqua"/>
                <w:sz w:val="24"/>
                <w:szCs w:val="24"/>
              </w:rPr>
              <w:t>11.2015</w:t>
            </w:r>
          </w:p>
        </w:tc>
        <w:tc>
          <w:tcPr>
            <w:tcW w:w="1966" w:type="pct"/>
            <w:gridSpan w:val="5"/>
          </w:tcPr>
          <w:p w:rsidR="00264A9C" w:rsidRDefault="00264A9C">
            <w:pPr>
              <w:rPr>
                <w:rFonts w:ascii="Book Antiqua" w:hAnsi="Book Antiqua"/>
                <w:sz w:val="24"/>
                <w:szCs w:val="24"/>
              </w:rPr>
            </w:pPr>
          </w:p>
          <w:p w:rsidR="00225F8E" w:rsidRDefault="00C66B89">
            <w:pPr>
              <w:rPr>
                <w:rFonts w:ascii="Book Antiqua" w:hAnsi="Book Antiqua"/>
                <w:sz w:val="24"/>
                <w:szCs w:val="24"/>
              </w:rPr>
            </w:pPr>
            <w:r>
              <w:rPr>
                <w:rFonts w:ascii="Book Antiqua" w:hAnsi="Book Antiqua"/>
                <w:sz w:val="24"/>
                <w:szCs w:val="24"/>
              </w:rPr>
              <w:t>8</w:t>
            </w:r>
            <w:r w:rsidR="0056144E">
              <w:rPr>
                <w:rFonts w:ascii="Book Antiqua" w:hAnsi="Book Antiqua"/>
                <w:sz w:val="24"/>
                <w:szCs w:val="24"/>
              </w:rPr>
              <w:t>5 days</w:t>
            </w:r>
          </w:p>
          <w:p w:rsidR="00225F8E" w:rsidRPr="00A766A3" w:rsidRDefault="00225F8E">
            <w:pPr>
              <w:rPr>
                <w:rFonts w:ascii="Book Antiqua" w:hAnsi="Book Antiqua"/>
                <w:sz w:val="24"/>
                <w:szCs w:val="24"/>
              </w:rPr>
            </w:pPr>
          </w:p>
        </w:tc>
      </w:tr>
      <w:tr w:rsidR="00264A9C" w:rsidRPr="00A766A3" w:rsidTr="00225F8E">
        <w:tc>
          <w:tcPr>
            <w:tcW w:w="5000" w:type="pct"/>
            <w:gridSpan w:val="16"/>
          </w:tcPr>
          <w:p w:rsidR="00264A9C" w:rsidRPr="00A766A3" w:rsidRDefault="00264A9C" w:rsidP="009A2334">
            <w:pPr>
              <w:pStyle w:val="ListParagraph"/>
              <w:numPr>
                <w:ilvl w:val="0"/>
                <w:numId w:val="1"/>
              </w:numPr>
              <w:rPr>
                <w:rFonts w:ascii="Book Antiqua" w:hAnsi="Book Antiqua"/>
                <w:b/>
                <w:bCs/>
                <w:sz w:val="24"/>
                <w:szCs w:val="24"/>
              </w:rPr>
            </w:pPr>
            <w:r w:rsidRPr="00A766A3">
              <w:rPr>
                <w:rFonts w:ascii="Book Antiqua" w:hAnsi="Book Antiqua"/>
                <w:b/>
                <w:bCs/>
                <w:sz w:val="24"/>
                <w:szCs w:val="24"/>
              </w:rPr>
              <w:t>Meeting of Committees</w:t>
            </w:r>
          </w:p>
        </w:tc>
      </w:tr>
      <w:tr w:rsidR="00225F8E" w:rsidRPr="00A766A3" w:rsidTr="00225F8E">
        <w:tc>
          <w:tcPr>
            <w:tcW w:w="1330" w:type="pct"/>
            <w:gridSpan w:val="3"/>
          </w:tcPr>
          <w:p w:rsidR="00264A9C" w:rsidRPr="00A766A3" w:rsidRDefault="00264A9C">
            <w:pPr>
              <w:rPr>
                <w:rFonts w:ascii="Book Antiqua" w:hAnsi="Book Antiqua"/>
                <w:sz w:val="24"/>
                <w:szCs w:val="24"/>
              </w:rPr>
            </w:pPr>
            <w:r w:rsidRPr="00A766A3">
              <w:rPr>
                <w:rFonts w:ascii="Book Antiqua" w:hAnsi="Book Antiqua"/>
                <w:sz w:val="24"/>
                <w:szCs w:val="24"/>
              </w:rPr>
              <w:t>Date(s) of meeting of the committee in the relevant quarter</w:t>
            </w:r>
          </w:p>
        </w:tc>
        <w:tc>
          <w:tcPr>
            <w:tcW w:w="958" w:type="pct"/>
            <w:gridSpan w:val="5"/>
          </w:tcPr>
          <w:p w:rsidR="00264A9C" w:rsidRPr="00A766A3" w:rsidRDefault="00264A9C">
            <w:pPr>
              <w:rPr>
                <w:rFonts w:ascii="Book Antiqua" w:hAnsi="Book Antiqua"/>
                <w:sz w:val="24"/>
                <w:szCs w:val="24"/>
              </w:rPr>
            </w:pPr>
            <w:r w:rsidRPr="00A766A3">
              <w:rPr>
                <w:rFonts w:ascii="Book Antiqua" w:hAnsi="Book Antiqua"/>
                <w:sz w:val="24"/>
                <w:szCs w:val="24"/>
              </w:rPr>
              <w:t>Whether requirement of Quorum met (details)</w:t>
            </w:r>
          </w:p>
        </w:tc>
        <w:tc>
          <w:tcPr>
            <w:tcW w:w="1286" w:type="pct"/>
            <w:gridSpan w:val="5"/>
          </w:tcPr>
          <w:p w:rsidR="00264A9C" w:rsidRPr="00A766A3" w:rsidRDefault="00264A9C">
            <w:pPr>
              <w:rPr>
                <w:rFonts w:ascii="Book Antiqua" w:hAnsi="Book Antiqua"/>
                <w:sz w:val="24"/>
                <w:szCs w:val="24"/>
              </w:rPr>
            </w:pPr>
            <w:r w:rsidRPr="00A766A3">
              <w:rPr>
                <w:rFonts w:ascii="Book Antiqua" w:hAnsi="Book Antiqua"/>
                <w:sz w:val="24"/>
                <w:szCs w:val="24"/>
              </w:rPr>
              <w:t>Date(s) of meeting of the committee in the previous quarter</w:t>
            </w:r>
          </w:p>
        </w:tc>
        <w:tc>
          <w:tcPr>
            <w:tcW w:w="1426" w:type="pct"/>
            <w:gridSpan w:val="3"/>
          </w:tcPr>
          <w:p w:rsidR="00264A9C" w:rsidRPr="00A766A3" w:rsidRDefault="00264A9C">
            <w:pPr>
              <w:rPr>
                <w:rFonts w:ascii="Book Antiqua" w:hAnsi="Book Antiqua"/>
                <w:sz w:val="24"/>
                <w:szCs w:val="24"/>
              </w:rPr>
            </w:pPr>
            <w:r w:rsidRPr="00A766A3">
              <w:rPr>
                <w:rFonts w:ascii="Book Antiqua" w:hAnsi="Book Antiqua"/>
                <w:sz w:val="24"/>
                <w:szCs w:val="24"/>
              </w:rPr>
              <w:t>Maximum gap between any two consecutive meetings in number of days*</w:t>
            </w:r>
          </w:p>
        </w:tc>
      </w:tr>
      <w:tr w:rsidR="00225F8E" w:rsidRPr="00A766A3" w:rsidTr="00225F8E">
        <w:tc>
          <w:tcPr>
            <w:tcW w:w="1330" w:type="pct"/>
            <w:gridSpan w:val="3"/>
          </w:tcPr>
          <w:p w:rsidR="00264A9C" w:rsidRDefault="00E15909">
            <w:pPr>
              <w:rPr>
                <w:rFonts w:ascii="Book Antiqua" w:hAnsi="Book Antiqua"/>
                <w:sz w:val="24"/>
                <w:szCs w:val="24"/>
              </w:rPr>
            </w:pPr>
            <w:r>
              <w:rPr>
                <w:rFonts w:ascii="Book Antiqua" w:hAnsi="Book Antiqua"/>
                <w:sz w:val="24"/>
                <w:szCs w:val="24"/>
              </w:rPr>
              <w:t>Audit &amp; Risk Mgmt.</w:t>
            </w:r>
          </w:p>
          <w:p w:rsidR="00E15909" w:rsidRPr="00A766A3" w:rsidRDefault="00E15909">
            <w:pPr>
              <w:rPr>
                <w:rFonts w:ascii="Book Antiqua" w:hAnsi="Book Antiqua"/>
                <w:sz w:val="24"/>
                <w:szCs w:val="24"/>
              </w:rPr>
            </w:pPr>
            <w:r>
              <w:rPr>
                <w:rFonts w:ascii="Book Antiqua" w:eastAsia="Times New Roman" w:hAnsi="Book Antiqua" w:cs="Mangal"/>
                <w:sz w:val="24"/>
                <w:szCs w:val="24"/>
              </w:rPr>
              <w:t>04.11</w:t>
            </w:r>
            <w:r w:rsidRPr="00E15909">
              <w:rPr>
                <w:rFonts w:ascii="Book Antiqua" w:eastAsia="Times New Roman" w:hAnsi="Book Antiqua" w:cs="Mangal"/>
                <w:sz w:val="24"/>
                <w:szCs w:val="24"/>
              </w:rPr>
              <w:t>.2015</w:t>
            </w:r>
          </w:p>
        </w:tc>
        <w:tc>
          <w:tcPr>
            <w:tcW w:w="958" w:type="pct"/>
            <w:gridSpan w:val="5"/>
          </w:tcPr>
          <w:p w:rsidR="00E15909" w:rsidRDefault="00E15909">
            <w:pPr>
              <w:rPr>
                <w:rFonts w:ascii="Book Antiqua" w:hAnsi="Book Antiqua"/>
                <w:sz w:val="24"/>
                <w:szCs w:val="24"/>
              </w:rPr>
            </w:pPr>
          </w:p>
          <w:p w:rsidR="00264A9C" w:rsidRPr="00A766A3" w:rsidRDefault="00E15909">
            <w:pPr>
              <w:rPr>
                <w:rFonts w:ascii="Book Antiqua" w:hAnsi="Book Antiqua"/>
                <w:sz w:val="24"/>
                <w:szCs w:val="24"/>
              </w:rPr>
            </w:pPr>
            <w:r>
              <w:rPr>
                <w:rFonts w:ascii="Book Antiqua" w:hAnsi="Book Antiqua"/>
                <w:sz w:val="24"/>
                <w:szCs w:val="24"/>
              </w:rPr>
              <w:t>Yes</w:t>
            </w:r>
          </w:p>
        </w:tc>
        <w:tc>
          <w:tcPr>
            <w:tcW w:w="1286" w:type="pct"/>
            <w:gridSpan w:val="5"/>
          </w:tcPr>
          <w:p w:rsidR="00E15909" w:rsidRDefault="00E15909">
            <w:pPr>
              <w:rPr>
                <w:rFonts w:ascii="Book Antiqua" w:hAnsi="Book Antiqua"/>
                <w:sz w:val="24"/>
                <w:szCs w:val="24"/>
              </w:rPr>
            </w:pPr>
          </w:p>
          <w:p w:rsidR="00264A9C" w:rsidRPr="00A766A3" w:rsidRDefault="00E15909" w:rsidP="00E15909">
            <w:pPr>
              <w:rPr>
                <w:rFonts w:ascii="Book Antiqua" w:hAnsi="Book Antiqua"/>
                <w:sz w:val="24"/>
                <w:szCs w:val="24"/>
              </w:rPr>
            </w:pPr>
            <w:r>
              <w:rPr>
                <w:rFonts w:ascii="Book Antiqua" w:hAnsi="Book Antiqua"/>
                <w:sz w:val="24"/>
                <w:szCs w:val="24"/>
              </w:rPr>
              <w:t>04.08.2015</w:t>
            </w:r>
          </w:p>
        </w:tc>
        <w:tc>
          <w:tcPr>
            <w:tcW w:w="1426" w:type="pct"/>
            <w:gridSpan w:val="3"/>
          </w:tcPr>
          <w:p w:rsidR="00264A9C" w:rsidRDefault="00264A9C">
            <w:pPr>
              <w:rPr>
                <w:rFonts w:ascii="Book Antiqua" w:hAnsi="Book Antiqua"/>
                <w:sz w:val="24"/>
                <w:szCs w:val="24"/>
              </w:rPr>
            </w:pPr>
          </w:p>
          <w:p w:rsidR="00E15909" w:rsidRPr="00A766A3" w:rsidRDefault="00CD733E">
            <w:pPr>
              <w:rPr>
                <w:rFonts w:ascii="Book Antiqua" w:hAnsi="Book Antiqua"/>
                <w:sz w:val="24"/>
                <w:szCs w:val="24"/>
              </w:rPr>
            </w:pPr>
            <w:r>
              <w:rPr>
                <w:rFonts w:ascii="Book Antiqua" w:hAnsi="Book Antiqua"/>
                <w:sz w:val="24"/>
                <w:szCs w:val="24"/>
              </w:rPr>
              <w:t>60 days</w:t>
            </w:r>
          </w:p>
        </w:tc>
      </w:tr>
      <w:tr w:rsidR="00225F8E" w:rsidRPr="00A766A3" w:rsidTr="00225F8E">
        <w:tc>
          <w:tcPr>
            <w:tcW w:w="1330" w:type="pct"/>
            <w:gridSpan w:val="3"/>
          </w:tcPr>
          <w:p w:rsidR="00E15909" w:rsidRDefault="00E15909">
            <w:pPr>
              <w:rPr>
                <w:rFonts w:ascii="Book Antiqua" w:hAnsi="Book Antiqua"/>
                <w:sz w:val="24"/>
                <w:szCs w:val="24"/>
              </w:rPr>
            </w:pPr>
            <w:r>
              <w:rPr>
                <w:rFonts w:ascii="Book Antiqua" w:hAnsi="Book Antiqua"/>
                <w:sz w:val="24"/>
                <w:szCs w:val="24"/>
              </w:rPr>
              <w:t>CSR Committee</w:t>
            </w:r>
          </w:p>
          <w:p w:rsidR="00E15909" w:rsidRDefault="00E15909">
            <w:pPr>
              <w:rPr>
                <w:rFonts w:ascii="Book Antiqua" w:hAnsi="Book Antiqua"/>
                <w:sz w:val="24"/>
                <w:szCs w:val="24"/>
              </w:rPr>
            </w:pPr>
            <w:r>
              <w:rPr>
                <w:rFonts w:ascii="Book Antiqua" w:hAnsi="Book Antiqua"/>
                <w:sz w:val="24"/>
                <w:szCs w:val="24"/>
              </w:rPr>
              <w:t>17.11.2015</w:t>
            </w:r>
          </w:p>
        </w:tc>
        <w:tc>
          <w:tcPr>
            <w:tcW w:w="958" w:type="pct"/>
            <w:gridSpan w:val="5"/>
          </w:tcPr>
          <w:p w:rsidR="00E15909" w:rsidRDefault="00E15909">
            <w:pPr>
              <w:rPr>
                <w:rFonts w:ascii="Book Antiqua" w:hAnsi="Book Antiqua"/>
                <w:sz w:val="24"/>
                <w:szCs w:val="24"/>
              </w:rPr>
            </w:pPr>
          </w:p>
          <w:p w:rsidR="00E15909" w:rsidRDefault="00E15909">
            <w:pPr>
              <w:rPr>
                <w:rFonts w:ascii="Book Antiqua" w:hAnsi="Book Antiqua"/>
                <w:sz w:val="24"/>
                <w:szCs w:val="24"/>
              </w:rPr>
            </w:pPr>
            <w:r>
              <w:rPr>
                <w:rFonts w:ascii="Book Antiqua" w:hAnsi="Book Antiqua"/>
                <w:sz w:val="24"/>
                <w:szCs w:val="24"/>
              </w:rPr>
              <w:t>Yes</w:t>
            </w:r>
          </w:p>
        </w:tc>
        <w:tc>
          <w:tcPr>
            <w:tcW w:w="1286" w:type="pct"/>
            <w:gridSpan w:val="5"/>
          </w:tcPr>
          <w:p w:rsidR="00E15909" w:rsidRDefault="00E15909">
            <w:pPr>
              <w:rPr>
                <w:rFonts w:ascii="Book Antiqua" w:hAnsi="Book Antiqua"/>
                <w:sz w:val="24"/>
                <w:szCs w:val="24"/>
              </w:rPr>
            </w:pPr>
          </w:p>
          <w:p w:rsidR="00E15909" w:rsidRPr="00A766A3" w:rsidRDefault="00E15909">
            <w:pPr>
              <w:rPr>
                <w:rFonts w:ascii="Book Antiqua" w:hAnsi="Book Antiqua"/>
                <w:sz w:val="24"/>
                <w:szCs w:val="24"/>
              </w:rPr>
            </w:pPr>
            <w:r>
              <w:rPr>
                <w:rFonts w:ascii="Book Antiqua" w:hAnsi="Book Antiqua"/>
                <w:sz w:val="24"/>
                <w:szCs w:val="24"/>
              </w:rPr>
              <w:t>04.08.2015</w:t>
            </w:r>
          </w:p>
        </w:tc>
        <w:tc>
          <w:tcPr>
            <w:tcW w:w="1426" w:type="pct"/>
            <w:gridSpan w:val="3"/>
          </w:tcPr>
          <w:p w:rsidR="00E15909" w:rsidRDefault="00E15909">
            <w:pPr>
              <w:rPr>
                <w:rFonts w:ascii="Book Antiqua" w:hAnsi="Book Antiqua"/>
                <w:sz w:val="24"/>
                <w:szCs w:val="24"/>
              </w:rPr>
            </w:pPr>
          </w:p>
          <w:p w:rsidR="00CD733E" w:rsidRPr="00A766A3" w:rsidRDefault="00CD733E">
            <w:pPr>
              <w:rPr>
                <w:rFonts w:ascii="Book Antiqua" w:hAnsi="Book Antiqua"/>
                <w:sz w:val="24"/>
                <w:szCs w:val="24"/>
              </w:rPr>
            </w:pPr>
            <w:r>
              <w:rPr>
                <w:rFonts w:ascii="Book Antiqua" w:hAnsi="Book Antiqua"/>
                <w:sz w:val="24"/>
                <w:szCs w:val="24"/>
              </w:rPr>
              <w:t>47 days</w:t>
            </w:r>
          </w:p>
        </w:tc>
      </w:tr>
      <w:tr w:rsidR="00225F8E" w:rsidRPr="00A766A3" w:rsidTr="00225F8E">
        <w:tc>
          <w:tcPr>
            <w:tcW w:w="1330" w:type="pct"/>
            <w:gridSpan w:val="3"/>
          </w:tcPr>
          <w:p w:rsidR="00E15909" w:rsidRDefault="00E15909">
            <w:pPr>
              <w:rPr>
                <w:rFonts w:ascii="Book Antiqua" w:hAnsi="Book Antiqua"/>
                <w:sz w:val="24"/>
                <w:szCs w:val="24"/>
              </w:rPr>
            </w:pPr>
            <w:r w:rsidRPr="00E15909">
              <w:rPr>
                <w:rFonts w:ascii="Book Antiqua" w:hAnsi="Book Antiqua"/>
                <w:sz w:val="24"/>
                <w:szCs w:val="24"/>
              </w:rPr>
              <w:t>Nomination &amp; Remuneration</w:t>
            </w:r>
          </w:p>
          <w:p w:rsidR="00225F8E" w:rsidRDefault="00225F8E">
            <w:pPr>
              <w:rPr>
                <w:rFonts w:ascii="Book Antiqua" w:hAnsi="Book Antiqua"/>
                <w:sz w:val="24"/>
                <w:szCs w:val="24"/>
              </w:rPr>
            </w:pPr>
          </w:p>
          <w:p w:rsidR="00E15909" w:rsidRDefault="00E15909">
            <w:pPr>
              <w:rPr>
                <w:rFonts w:ascii="Book Antiqua" w:hAnsi="Book Antiqua"/>
                <w:sz w:val="24"/>
                <w:szCs w:val="24"/>
              </w:rPr>
            </w:pPr>
            <w:r>
              <w:rPr>
                <w:rFonts w:ascii="Book Antiqua" w:hAnsi="Book Antiqua"/>
                <w:sz w:val="24"/>
                <w:szCs w:val="24"/>
              </w:rPr>
              <w:t>-</w:t>
            </w:r>
          </w:p>
        </w:tc>
        <w:tc>
          <w:tcPr>
            <w:tcW w:w="958" w:type="pct"/>
            <w:gridSpan w:val="5"/>
          </w:tcPr>
          <w:p w:rsidR="00E15909" w:rsidRDefault="00E15909">
            <w:pPr>
              <w:rPr>
                <w:rFonts w:ascii="Book Antiqua" w:hAnsi="Book Antiqua"/>
                <w:sz w:val="24"/>
                <w:szCs w:val="24"/>
              </w:rPr>
            </w:pPr>
          </w:p>
          <w:p w:rsidR="00E15909" w:rsidRDefault="00E15909">
            <w:pPr>
              <w:rPr>
                <w:rFonts w:ascii="Book Antiqua" w:hAnsi="Book Antiqua"/>
                <w:sz w:val="24"/>
                <w:szCs w:val="24"/>
              </w:rPr>
            </w:pPr>
          </w:p>
          <w:p w:rsidR="00E15909" w:rsidRDefault="00E15909">
            <w:pPr>
              <w:rPr>
                <w:rFonts w:ascii="Book Antiqua" w:hAnsi="Book Antiqua"/>
                <w:sz w:val="24"/>
                <w:szCs w:val="24"/>
              </w:rPr>
            </w:pPr>
            <w:r>
              <w:rPr>
                <w:rFonts w:ascii="Book Antiqua" w:hAnsi="Book Antiqua"/>
                <w:sz w:val="24"/>
                <w:szCs w:val="24"/>
              </w:rPr>
              <w:t>Yes</w:t>
            </w:r>
          </w:p>
        </w:tc>
        <w:tc>
          <w:tcPr>
            <w:tcW w:w="1286" w:type="pct"/>
            <w:gridSpan w:val="5"/>
          </w:tcPr>
          <w:p w:rsidR="00E15909" w:rsidRDefault="00E15909">
            <w:pPr>
              <w:rPr>
                <w:rFonts w:ascii="Book Antiqua" w:hAnsi="Book Antiqua"/>
                <w:sz w:val="24"/>
                <w:szCs w:val="24"/>
              </w:rPr>
            </w:pPr>
          </w:p>
          <w:p w:rsidR="00E15909" w:rsidRDefault="00E15909">
            <w:pPr>
              <w:rPr>
                <w:rFonts w:ascii="Book Antiqua" w:hAnsi="Book Antiqua"/>
                <w:sz w:val="24"/>
                <w:szCs w:val="24"/>
              </w:rPr>
            </w:pPr>
          </w:p>
          <w:p w:rsidR="00E15909" w:rsidRDefault="00E15909">
            <w:pPr>
              <w:rPr>
                <w:rFonts w:ascii="Book Antiqua" w:hAnsi="Book Antiqua"/>
                <w:sz w:val="24"/>
                <w:szCs w:val="24"/>
              </w:rPr>
            </w:pPr>
            <w:r>
              <w:rPr>
                <w:rFonts w:ascii="Book Antiqua" w:hAnsi="Book Antiqua"/>
                <w:sz w:val="24"/>
                <w:szCs w:val="24"/>
              </w:rPr>
              <w:t>07.09.2015</w:t>
            </w:r>
          </w:p>
        </w:tc>
        <w:tc>
          <w:tcPr>
            <w:tcW w:w="1426" w:type="pct"/>
            <w:gridSpan w:val="3"/>
          </w:tcPr>
          <w:p w:rsidR="00E15909" w:rsidRDefault="00E15909">
            <w:pPr>
              <w:rPr>
                <w:rFonts w:ascii="Book Antiqua" w:hAnsi="Book Antiqua"/>
                <w:sz w:val="24"/>
                <w:szCs w:val="24"/>
              </w:rPr>
            </w:pPr>
          </w:p>
          <w:p w:rsidR="00E15909" w:rsidRDefault="00E15909">
            <w:pPr>
              <w:rPr>
                <w:rFonts w:ascii="Book Antiqua" w:hAnsi="Book Antiqua"/>
                <w:sz w:val="24"/>
                <w:szCs w:val="24"/>
              </w:rPr>
            </w:pPr>
          </w:p>
          <w:p w:rsidR="00E15909" w:rsidRPr="00A766A3" w:rsidRDefault="00E15909">
            <w:pPr>
              <w:rPr>
                <w:rFonts w:ascii="Book Antiqua" w:hAnsi="Book Antiqua"/>
                <w:sz w:val="24"/>
                <w:szCs w:val="24"/>
              </w:rPr>
            </w:pPr>
            <w:r>
              <w:rPr>
                <w:rFonts w:ascii="Book Antiqua" w:hAnsi="Book Antiqua"/>
                <w:sz w:val="24"/>
                <w:szCs w:val="24"/>
              </w:rPr>
              <w:t>NA</w:t>
            </w:r>
          </w:p>
        </w:tc>
      </w:tr>
      <w:tr w:rsidR="00264A9C" w:rsidRPr="00A766A3" w:rsidTr="00225F8E">
        <w:tc>
          <w:tcPr>
            <w:tcW w:w="5000" w:type="pct"/>
            <w:gridSpan w:val="16"/>
          </w:tcPr>
          <w:p w:rsidR="00264A9C" w:rsidRPr="00A766A3" w:rsidRDefault="00264A9C">
            <w:pPr>
              <w:rPr>
                <w:rFonts w:ascii="Book Antiqua" w:hAnsi="Book Antiqua"/>
                <w:sz w:val="24"/>
                <w:szCs w:val="24"/>
              </w:rPr>
            </w:pPr>
            <w:r w:rsidRPr="00A766A3">
              <w:rPr>
                <w:rFonts w:ascii="Book Antiqua" w:hAnsi="Book Antiqua"/>
                <w:sz w:val="24"/>
                <w:szCs w:val="24"/>
              </w:rPr>
              <w:t>* This information has to be mandatorily be given for audit committee, for rest of the committees giving this information is optional</w:t>
            </w:r>
          </w:p>
        </w:tc>
      </w:tr>
      <w:tr w:rsidR="00264A9C" w:rsidRPr="00A766A3" w:rsidTr="00225F8E">
        <w:tc>
          <w:tcPr>
            <w:tcW w:w="5000" w:type="pct"/>
            <w:gridSpan w:val="16"/>
          </w:tcPr>
          <w:p w:rsidR="00264A9C" w:rsidRPr="00A766A3" w:rsidRDefault="00264A9C" w:rsidP="009A2334">
            <w:pPr>
              <w:pStyle w:val="ListParagraph"/>
              <w:numPr>
                <w:ilvl w:val="0"/>
                <w:numId w:val="1"/>
              </w:numPr>
              <w:rPr>
                <w:rFonts w:ascii="Book Antiqua" w:hAnsi="Book Antiqua"/>
                <w:b/>
                <w:bCs/>
                <w:sz w:val="24"/>
                <w:szCs w:val="24"/>
              </w:rPr>
            </w:pPr>
            <w:r w:rsidRPr="00A766A3">
              <w:rPr>
                <w:rFonts w:ascii="Book Antiqua" w:hAnsi="Book Antiqua"/>
                <w:b/>
                <w:bCs/>
                <w:sz w:val="24"/>
                <w:szCs w:val="24"/>
              </w:rPr>
              <w:t>Related Party Transactions</w:t>
            </w:r>
          </w:p>
        </w:tc>
      </w:tr>
      <w:tr w:rsidR="00264A9C" w:rsidRPr="00A766A3" w:rsidTr="00225F8E">
        <w:tc>
          <w:tcPr>
            <w:tcW w:w="2288" w:type="pct"/>
            <w:gridSpan w:val="8"/>
          </w:tcPr>
          <w:p w:rsidR="00264A9C" w:rsidRPr="00A766A3" w:rsidRDefault="00264A9C" w:rsidP="009A2334">
            <w:pPr>
              <w:jc w:val="center"/>
              <w:rPr>
                <w:rFonts w:ascii="Book Antiqua" w:hAnsi="Book Antiqua"/>
                <w:b/>
                <w:bCs/>
                <w:sz w:val="24"/>
                <w:szCs w:val="24"/>
              </w:rPr>
            </w:pPr>
            <w:r w:rsidRPr="00A766A3">
              <w:rPr>
                <w:rFonts w:ascii="Book Antiqua" w:hAnsi="Book Antiqua"/>
                <w:b/>
                <w:bCs/>
                <w:sz w:val="24"/>
                <w:szCs w:val="24"/>
              </w:rPr>
              <w:t>Subject</w:t>
            </w:r>
          </w:p>
        </w:tc>
        <w:tc>
          <w:tcPr>
            <w:tcW w:w="2712" w:type="pct"/>
            <w:gridSpan w:val="8"/>
          </w:tcPr>
          <w:p w:rsidR="00264A9C" w:rsidRPr="00A766A3" w:rsidRDefault="00264A9C" w:rsidP="009A2334">
            <w:pPr>
              <w:jc w:val="center"/>
              <w:rPr>
                <w:rFonts w:ascii="Book Antiqua" w:hAnsi="Book Antiqua"/>
                <w:b/>
                <w:bCs/>
                <w:sz w:val="24"/>
                <w:szCs w:val="24"/>
              </w:rPr>
            </w:pPr>
            <w:r w:rsidRPr="00A766A3">
              <w:rPr>
                <w:rFonts w:ascii="Book Antiqua" w:hAnsi="Book Antiqua"/>
                <w:b/>
                <w:bCs/>
                <w:sz w:val="24"/>
                <w:szCs w:val="24"/>
              </w:rPr>
              <w:t>Compliance status (Yes/No/NA)refer note below</w:t>
            </w:r>
          </w:p>
        </w:tc>
      </w:tr>
      <w:tr w:rsidR="00264A9C" w:rsidRPr="00A766A3" w:rsidTr="00225F8E">
        <w:tc>
          <w:tcPr>
            <w:tcW w:w="2288" w:type="pct"/>
            <w:gridSpan w:val="8"/>
          </w:tcPr>
          <w:p w:rsidR="00264A9C" w:rsidRPr="00A766A3" w:rsidRDefault="00264A9C">
            <w:pPr>
              <w:rPr>
                <w:rFonts w:ascii="Book Antiqua" w:hAnsi="Book Antiqua"/>
                <w:sz w:val="24"/>
                <w:szCs w:val="24"/>
              </w:rPr>
            </w:pPr>
            <w:r w:rsidRPr="00A766A3">
              <w:rPr>
                <w:rFonts w:ascii="Book Antiqua" w:hAnsi="Book Antiqua"/>
                <w:sz w:val="24"/>
                <w:szCs w:val="24"/>
              </w:rPr>
              <w:t>Whether prior approval of audit committee obtained</w:t>
            </w:r>
          </w:p>
        </w:tc>
        <w:tc>
          <w:tcPr>
            <w:tcW w:w="2712" w:type="pct"/>
            <w:gridSpan w:val="8"/>
          </w:tcPr>
          <w:p w:rsidR="00264A9C" w:rsidRPr="00A766A3" w:rsidRDefault="00D671FF">
            <w:pPr>
              <w:rPr>
                <w:rFonts w:ascii="Book Antiqua" w:hAnsi="Book Antiqua"/>
                <w:sz w:val="24"/>
                <w:szCs w:val="24"/>
              </w:rPr>
            </w:pPr>
            <w:r>
              <w:rPr>
                <w:rFonts w:ascii="Book Antiqua" w:hAnsi="Book Antiqua"/>
                <w:sz w:val="24"/>
                <w:szCs w:val="24"/>
              </w:rPr>
              <w:t>NOT APPLICABLE</w:t>
            </w:r>
          </w:p>
        </w:tc>
      </w:tr>
      <w:tr w:rsidR="00264A9C" w:rsidRPr="00A766A3" w:rsidTr="00225F8E">
        <w:tc>
          <w:tcPr>
            <w:tcW w:w="2288" w:type="pct"/>
            <w:gridSpan w:val="8"/>
          </w:tcPr>
          <w:p w:rsidR="00264A9C" w:rsidRPr="00A766A3" w:rsidRDefault="00264A9C">
            <w:pPr>
              <w:rPr>
                <w:rFonts w:ascii="Book Antiqua" w:hAnsi="Book Antiqua"/>
                <w:sz w:val="24"/>
                <w:szCs w:val="24"/>
              </w:rPr>
            </w:pPr>
            <w:r w:rsidRPr="00A766A3">
              <w:rPr>
                <w:rFonts w:ascii="Book Antiqua" w:hAnsi="Book Antiqua"/>
                <w:sz w:val="24"/>
                <w:szCs w:val="24"/>
              </w:rPr>
              <w:t>Whether shareholder approval obtained for material RPT</w:t>
            </w:r>
          </w:p>
        </w:tc>
        <w:tc>
          <w:tcPr>
            <w:tcW w:w="2712" w:type="pct"/>
            <w:gridSpan w:val="8"/>
          </w:tcPr>
          <w:p w:rsidR="00264A9C" w:rsidRPr="00A766A3" w:rsidRDefault="00D671FF">
            <w:pPr>
              <w:rPr>
                <w:rFonts w:ascii="Book Antiqua" w:hAnsi="Book Antiqua"/>
                <w:sz w:val="24"/>
                <w:szCs w:val="24"/>
              </w:rPr>
            </w:pPr>
            <w:r>
              <w:rPr>
                <w:rFonts w:ascii="Book Antiqua" w:hAnsi="Book Antiqua"/>
                <w:sz w:val="24"/>
                <w:szCs w:val="24"/>
              </w:rPr>
              <w:t>NOT APPLICABLE</w:t>
            </w:r>
          </w:p>
        </w:tc>
      </w:tr>
      <w:tr w:rsidR="00264A9C" w:rsidRPr="00A766A3" w:rsidTr="00225F8E">
        <w:tc>
          <w:tcPr>
            <w:tcW w:w="2288" w:type="pct"/>
            <w:gridSpan w:val="8"/>
          </w:tcPr>
          <w:p w:rsidR="00264A9C" w:rsidRPr="00A766A3" w:rsidRDefault="00264A9C">
            <w:pPr>
              <w:rPr>
                <w:rFonts w:ascii="Book Antiqua" w:hAnsi="Book Antiqua"/>
                <w:sz w:val="24"/>
                <w:szCs w:val="24"/>
              </w:rPr>
            </w:pPr>
            <w:r w:rsidRPr="00A766A3">
              <w:rPr>
                <w:rFonts w:ascii="Book Antiqua" w:hAnsi="Book Antiqua"/>
                <w:sz w:val="24"/>
                <w:szCs w:val="24"/>
              </w:rPr>
              <w:t>Whether details of RPT entered into pursuant to omnibus approval have been reviewed by Audit Committee</w:t>
            </w:r>
          </w:p>
        </w:tc>
        <w:tc>
          <w:tcPr>
            <w:tcW w:w="2712" w:type="pct"/>
            <w:gridSpan w:val="8"/>
          </w:tcPr>
          <w:p w:rsidR="00264A9C" w:rsidRPr="00A766A3" w:rsidRDefault="00D671FF">
            <w:pPr>
              <w:rPr>
                <w:rFonts w:ascii="Book Antiqua" w:hAnsi="Book Antiqua"/>
                <w:sz w:val="24"/>
                <w:szCs w:val="24"/>
              </w:rPr>
            </w:pPr>
            <w:r>
              <w:rPr>
                <w:rFonts w:ascii="Book Antiqua" w:hAnsi="Book Antiqua"/>
                <w:sz w:val="24"/>
                <w:szCs w:val="24"/>
              </w:rPr>
              <w:t>NOT APPLICABLE</w:t>
            </w:r>
          </w:p>
        </w:tc>
      </w:tr>
      <w:tr w:rsidR="00264A9C" w:rsidRPr="00A766A3" w:rsidTr="00225F8E">
        <w:tc>
          <w:tcPr>
            <w:tcW w:w="5000" w:type="pct"/>
            <w:gridSpan w:val="16"/>
          </w:tcPr>
          <w:p w:rsidR="00264A9C" w:rsidRDefault="00264A9C">
            <w:pPr>
              <w:rPr>
                <w:rFonts w:ascii="Book Antiqua" w:hAnsi="Book Antiqua"/>
                <w:sz w:val="24"/>
                <w:szCs w:val="24"/>
              </w:rPr>
            </w:pPr>
            <w:r w:rsidRPr="00A766A3">
              <w:rPr>
                <w:rFonts w:ascii="Book Antiqua" w:hAnsi="Book Antiqua"/>
                <w:sz w:val="24"/>
                <w:szCs w:val="24"/>
              </w:rPr>
              <w:t>Note 1 In the column “Compliance Status”, compliance or non-compliance may be indicated by Yes/No/N.A.. For example, if the Board has been composed in accordance with the requirements of Listing Regulations, "Yes" may be indicated. Similarly, in case the Listed Entity has no related party transactions, the words “N.A.” may be indicated. 2 If status is “No” details of non-compliance may be given here.</w:t>
            </w:r>
          </w:p>
          <w:p w:rsidR="00F244D0" w:rsidRPr="00A766A3" w:rsidRDefault="00F244D0">
            <w:pPr>
              <w:rPr>
                <w:rFonts w:ascii="Book Antiqua" w:hAnsi="Book Antiqua"/>
                <w:sz w:val="24"/>
                <w:szCs w:val="24"/>
              </w:rPr>
            </w:pPr>
          </w:p>
        </w:tc>
      </w:tr>
      <w:tr w:rsidR="00264A9C" w:rsidRPr="00A766A3" w:rsidTr="00225F8E">
        <w:tc>
          <w:tcPr>
            <w:tcW w:w="5000" w:type="pct"/>
            <w:gridSpan w:val="16"/>
          </w:tcPr>
          <w:p w:rsidR="00264A9C" w:rsidRPr="00A766A3" w:rsidRDefault="00264A9C" w:rsidP="009A2334">
            <w:pPr>
              <w:pStyle w:val="ListParagraph"/>
              <w:numPr>
                <w:ilvl w:val="0"/>
                <w:numId w:val="1"/>
              </w:numPr>
              <w:rPr>
                <w:rFonts w:ascii="Book Antiqua" w:hAnsi="Book Antiqua"/>
                <w:b/>
                <w:bCs/>
                <w:sz w:val="24"/>
                <w:szCs w:val="24"/>
              </w:rPr>
            </w:pPr>
            <w:r w:rsidRPr="00A766A3">
              <w:rPr>
                <w:rFonts w:ascii="Book Antiqua" w:hAnsi="Book Antiqua"/>
                <w:b/>
                <w:bCs/>
                <w:sz w:val="24"/>
                <w:szCs w:val="24"/>
              </w:rPr>
              <w:lastRenderedPageBreak/>
              <w:t>Affirmations</w:t>
            </w:r>
          </w:p>
        </w:tc>
      </w:tr>
      <w:tr w:rsidR="00264A9C" w:rsidRPr="00A766A3" w:rsidTr="00225F8E">
        <w:tc>
          <w:tcPr>
            <w:tcW w:w="5000" w:type="pct"/>
            <w:gridSpan w:val="16"/>
          </w:tcPr>
          <w:p w:rsidR="00987506" w:rsidRPr="001D3224" w:rsidRDefault="00264A9C" w:rsidP="001D3224">
            <w:pPr>
              <w:pStyle w:val="ListParagraph"/>
              <w:numPr>
                <w:ilvl w:val="0"/>
                <w:numId w:val="7"/>
              </w:numPr>
              <w:jc w:val="both"/>
              <w:rPr>
                <w:rFonts w:ascii="Book Antiqua" w:hAnsi="Book Antiqua"/>
                <w:b/>
                <w:bCs/>
                <w:sz w:val="24"/>
                <w:szCs w:val="24"/>
              </w:rPr>
            </w:pPr>
            <w:r w:rsidRPr="00987506">
              <w:rPr>
                <w:rFonts w:ascii="Book Antiqua" w:hAnsi="Book Antiqua"/>
                <w:b/>
                <w:bCs/>
                <w:sz w:val="24"/>
                <w:szCs w:val="24"/>
              </w:rPr>
              <w:t>The composition of Board of Directors is in terms of SEBI (Listing obligations and disclosure requirements) Regulations, 2015</w:t>
            </w:r>
            <w:r w:rsidR="001D3224">
              <w:rPr>
                <w:rFonts w:ascii="Book Antiqua" w:hAnsi="Book Antiqua"/>
                <w:b/>
                <w:bCs/>
                <w:sz w:val="24"/>
                <w:szCs w:val="24"/>
              </w:rPr>
              <w:t xml:space="preserve">: - </w:t>
            </w:r>
            <w:r w:rsidR="00987506" w:rsidRPr="001D3224">
              <w:rPr>
                <w:rFonts w:ascii="Book Antiqua" w:eastAsia="Calibri" w:hAnsi="Book Antiqua" w:cs="Arial"/>
                <w:sz w:val="24"/>
                <w:szCs w:val="24"/>
                <w:lang w:val="en-GB"/>
              </w:rPr>
              <w:t xml:space="preserve">The Board Structure in KIOCL as sanctioned by Govt. of India comprises of CMD who is assisted by Three Functional Directors.  In pursuance to </w:t>
            </w:r>
            <w:r w:rsidR="003A75DC" w:rsidRPr="001D3224">
              <w:rPr>
                <w:rFonts w:ascii="Book Antiqua" w:eastAsia="Calibri" w:hAnsi="Book Antiqua" w:cs="Arial"/>
                <w:sz w:val="24"/>
                <w:szCs w:val="24"/>
                <w:lang w:val="en-GB"/>
              </w:rPr>
              <w:t>Regulation</w:t>
            </w:r>
            <w:r w:rsidR="001D3224">
              <w:rPr>
                <w:rFonts w:ascii="Book Antiqua" w:eastAsia="Calibri" w:hAnsi="Book Antiqua" w:cs="Arial"/>
                <w:sz w:val="24"/>
                <w:szCs w:val="24"/>
                <w:lang w:val="en-GB"/>
              </w:rPr>
              <w:t xml:space="preserve"> 17</w:t>
            </w:r>
            <w:r w:rsidR="003A75DC" w:rsidRPr="001D3224">
              <w:rPr>
                <w:rFonts w:ascii="Book Antiqua" w:eastAsia="Calibri" w:hAnsi="Book Antiqua" w:cs="Arial"/>
                <w:sz w:val="24"/>
                <w:szCs w:val="24"/>
                <w:lang w:val="en-GB"/>
              </w:rPr>
              <w:t xml:space="preserve"> of </w:t>
            </w:r>
            <w:r w:rsidR="003A75DC" w:rsidRPr="001D3224">
              <w:rPr>
                <w:rFonts w:ascii="Book Antiqua" w:eastAsia="Times New Roman" w:hAnsi="Book Antiqua" w:cs="Mangal"/>
              </w:rPr>
              <w:t>SEBI (Listing Obligations and Disclosure Requirements) Regulations, 2015</w:t>
            </w:r>
            <w:r w:rsidR="00987506" w:rsidRPr="001D3224">
              <w:rPr>
                <w:rFonts w:ascii="Book Antiqua" w:eastAsia="Calibri" w:hAnsi="Book Antiqua" w:cs="Arial"/>
                <w:sz w:val="24"/>
                <w:szCs w:val="24"/>
                <w:lang w:val="en-GB"/>
              </w:rPr>
              <w:t>, Six Independent Directors are required</w:t>
            </w:r>
            <w:r w:rsidR="003A75DC" w:rsidRPr="001D3224">
              <w:rPr>
                <w:rFonts w:ascii="Book Antiqua" w:eastAsia="Calibri" w:hAnsi="Book Antiqua" w:cs="Arial"/>
                <w:sz w:val="24"/>
                <w:szCs w:val="24"/>
                <w:lang w:val="en-GB"/>
              </w:rPr>
              <w:t xml:space="preserve"> on the Board of KIOCL</w:t>
            </w:r>
            <w:r w:rsidR="00987506" w:rsidRPr="001D3224">
              <w:rPr>
                <w:rFonts w:ascii="Book Antiqua" w:eastAsia="Calibri" w:hAnsi="Book Antiqua" w:cs="Arial"/>
                <w:sz w:val="24"/>
                <w:szCs w:val="24"/>
                <w:lang w:val="en-GB"/>
              </w:rPr>
              <w:t xml:space="preserve">. </w:t>
            </w:r>
            <w:r w:rsidR="00987506" w:rsidRPr="001D3224">
              <w:rPr>
                <w:rFonts w:ascii="Book Antiqua" w:eastAsia="Times New Roman" w:hAnsi="Book Antiqua" w:cs="Arial"/>
                <w:sz w:val="24"/>
                <w:szCs w:val="24"/>
              </w:rPr>
              <w:t xml:space="preserve">At the end of </w:t>
            </w:r>
            <w:r w:rsidR="001D3224">
              <w:rPr>
                <w:rFonts w:ascii="Book Antiqua" w:hAnsi="Book Antiqua" w:cs="Arial"/>
                <w:sz w:val="24"/>
                <w:szCs w:val="24"/>
              </w:rPr>
              <w:t xml:space="preserve">         </w:t>
            </w:r>
            <w:r w:rsidR="003A75DC" w:rsidRPr="001D3224">
              <w:rPr>
                <w:rFonts w:ascii="Book Antiqua" w:hAnsi="Book Antiqua" w:cs="Arial"/>
                <w:sz w:val="24"/>
                <w:szCs w:val="24"/>
              </w:rPr>
              <w:t>3</w:t>
            </w:r>
            <w:r w:rsidR="003A75DC" w:rsidRPr="001D3224">
              <w:rPr>
                <w:rFonts w:ascii="Book Antiqua" w:hAnsi="Book Antiqua" w:cs="Arial"/>
                <w:sz w:val="24"/>
                <w:szCs w:val="24"/>
                <w:vertAlign w:val="superscript"/>
              </w:rPr>
              <w:t>rd</w:t>
            </w:r>
            <w:r w:rsidR="003A75DC" w:rsidRPr="001D3224">
              <w:rPr>
                <w:rFonts w:ascii="Book Antiqua" w:hAnsi="Book Antiqua" w:cs="Arial"/>
                <w:sz w:val="24"/>
                <w:szCs w:val="24"/>
              </w:rPr>
              <w:t xml:space="preserve"> </w:t>
            </w:r>
            <w:r w:rsidR="00987506" w:rsidRPr="001D3224">
              <w:rPr>
                <w:rFonts w:ascii="Book Antiqua" w:eastAsia="Times New Roman" w:hAnsi="Book Antiqua" w:cs="Arial"/>
                <w:sz w:val="24"/>
                <w:szCs w:val="24"/>
              </w:rPr>
              <w:t xml:space="preserve">Quarter, </w:t>
            </w:r>
            <w:r w:rsidR="003A75DC" w:rsidRPr="001D3224">
              <w:rPr>
                <w:rFonts w:ascii="Book Antiqua" w:hAnsi="Book Antiqua" w:cs="Arial"/>
                <w:sz w:val="24"/>
                <w:szCs w:val="24"/>
              </w:rPr>
              <w:t xml:space="preserve">five </w:t>
            </w:r>
            <w:r w:rsidR="00987506" w:rsidRPr="001D3224">
              <w:rPr>
                <w:rFonts w:ascii="Book Antiqua" w:eastAsia="Times New Roman" w:hAnsi="Book Antiqua" w:cs="Arial"/>
                <w:sz w:val="24"/>
                <w:szCs w:val="24"/>
              </w:rPr>
              <w:t xml:space="preserve">Independent Directors are on the Board and </w:t>
            </w:r>
            <w:r w:rsidR="003A75DC" w:rsidRPr="001D3224">
              <w:rPr>
                <w:rFonts w:ascii="Book Antiqua" w:hAnsi="Book Antiqua" w:cs="Arial"/>
                <w:sz w:val="24"/>
                <w:szCs w:val="24"/>
              </w:rPr>
              <w:t xml:space="preserve">one </w:t>
            </w:r>
            <w:r w:rsidR="00987506" w:rsidRPr="001D3224">
              <w:rPr>
                <w:rFonts w:ascii="Book Antiqua" w:eastAsia="Times New Roman" w:hAnsi="Book Antiqua" w:cs="Arial"/>
                <w:sz w:val="24"/>
                <w:szCs w:val="24"/>
              </w:rPr>
              <w:t>Independent Directors</w:t>
            </w:r>
            <w:r w:rsidR="003A75DC" w:rsidRPr="001D3224">
              <w:rPr>
                <w:rFonts w:ascii="Book Antiqua" w:hAnsi="Book Antiqua" w:cs="Arial"/>
                <w:sz w:val="24"/>
                <w:szCs w:val="24"/>
              </w:rPr>
              <w:t xml:space="preserve"> position</w:t>
            </w:r>
            <w:r w:rsidR="00987506" w:rsidRPr="001D3224">
              <w:rPr>
                <w:rFonts w:ascii="Book Antiqua" w:eastAsia="Times New Roman" w:hAnsi="Book Antiqua" w:cs="Arial"/>
                <w:sz w:val="24"/>
                <w:szCs w:val="24"/>
              </w:rPr>
              <w:t xml:space="preserve"> </w:t>
            </w:r>
            <w:r w:rsidR="003A75DC" w:rsidRPr="001D3224">
              <w:rPr>
                <w:rFonts w:ascii="Book Antiqua" w:hAnsi="Book Antiqua" w:cs="Arial"/>
                <w:sz w:val="24"/>
                <w:szCs w:val="24"/>
              </w:rPr>
              <w:t xml:space="preserve">is </w:t>
            </w:r>
            <w:r w:rsidR="00987506" w:rsidRPr="001D3224">
              <w:rPr>
                <w:rFonts w:ascii="Book Antiqua" w:eastAsia="Times New Roman" w:hAnsi="Book Antiqua" w:cs="Arial"/>
                <w:sz w:val="24"/>
                <w:szCs w:val="24"/>
              </w:rPr>
              <w:t>lying vacant.</w:t>
            </w:r>
            <w:r w:rsidR="00F23677">
              <w:rPr>
                <w:rFonts w:ascii="Book Antiqua" w:eastAsia="Times New Roman" w:hAnsi="Book Antiqua" w:cs="Arial"/>
                <w:sz w:val="24"/>
                <w:szCs w:val="24"/>
              </w:rPr>
              <w:t xml:space="preserve"> The appointment of one Independent Director is under the consideration of Govt. of India.</w:t>
            </w:r>
          </w:p>
          <w:p w:rsidR="00987506" w:rsidRPr="00F244D0" w:rsidRDefault="00987506" w:rsidP="00987506">
            <w:pPr>
              <w:jc w:val="both"/>
              <w:rPr>
                <w:rFonts w:ascii="Book Antiqua" w:hAnsi="Book Antiqua"/>
                <w:sz w:val="10"/>
                <w:szCs w:val="10"/>
              </w:rPr>
            </w:pPr>
          </w:p>
          <w:p w:rsidR="00F23677" w:rsidRDefault="00264A9C" w:rsidP="00987506">
            <w:pPr>
              <w:pStyle w:val="ListParagraph"/>
              <w:numPr>
                <w:ilvl w:val="0"/>
                <w:numId w:val="7"/>
              </w:numPr>
              <w:jc w:val="both"/>
              <w:rPr>
                <w:rFonts w:ascii="Book Antiqua" w:hAnsi="Book Antiqua"/>
                <w:b/>
                <w:bCs/>
                <w:sz w:val="24"/>
                <w:szCs w:val="24"/>
              </w:rPr>
            </w:pPr>
            <w:r w:rsidRPr="00987506">
              <w:rPr>
                <w:rFonts w:ascii="Book Antiqua" w:hAnsi="Book Antiqua"/>
                <w:b/>
                <w:bCs/>
                <w:sz w:val="24"/>
                <w:szCs w:val="24"/>
              </w:rPr>
              <w:t>The composition of the following committees is in terms of SEBI(Listing obligations and disclosure requirements) Regulations, 2015</w:t>
            </w:r>
            <w:r w:rsidR="00F23677">
              <w:rPr>
                <w:rFonts w:ascii="Book Antiqua" w:hAnsi="Book Antiqua"/>
                <w:b/>
                <w:bCs/>
                <w:sz w:val="24"/>
                <w:szCs w:val="24"/>
              </w:rPr>
              <w:t>: -</w:t>
            </w:r>
          </w:p>
          <w:p w:rsidR="00F23677" w:rsidRPr="00F23677" w:rsidRDefault="00F23677" w:rsidP="00F23677">
            <w:pPr>
              <w:pStyle w:val="ListParagraph"/>
              <w:rPr>
                <w:rFonts w:ascii="Book Antiqua" w:hAnsi="Book Antiqua"/>
                <w:b/>
                <w:bCs/>
                <w:sz w:val="10"/>
                <w:szCs w:val="10"/>
              </w:rPr>
            </w:pPr>
          </w:p>
          <w:p w:rsidR="00F23677" w:rsidRDefault="00264A9C" w:rsidP="00F23677">
            <w:pPr>
              <w:pStyle w:val="ListParagraph"/>
              <w:numPr>
                <w:ilvl w:val="1"/>
                <w:numId w:val="7"/>
              </w:numPr>
              <w:jc w:val="both"/>
              <w:rPr>
                <w:rFonts w:ascii="Book Antiqua" w:hAnsi="Book Antiqua"/>
                <w:b/>
                <w:bCs/>
                <w:sz w:val="24"/>
                <w:szCs w:val="24"/>
              </w:rPr>
            </w:pPr>
            <w:r w:rsidRPr="00987506">
              <w:rPr>
                <w:rFonts w:ascii="Book Antiqua" w:hAnsi="Book Antiqua"/>
                <w:b/>
                <w:bCs/>
                <w:sz w:val="24"/>
                <w:szCs w:val="24"/>
              </w:rPr>
              <w:t xml:space="preserve">Audit Committee </w:t>
            </w:r>
          </w:p>
          <w:p w:rsidR="00F23677" w:rsidRDefault="00264A9C" w:rsidP="00F23677">
            <w:pPr>
              <w:pStyle w:val="ListParagraph"/>
              <w:numPr>
                <w:ilvl w:val="1"/>
                <w:numId w:val="7"/>
              </w:numPr>
              <w:jc w:val="both"/>
              <w:rPr>
                <w:rFonts w:ascii="Book Antiqua" w:hAnsi="Book Antiqua"/>
                <w:b/>
                <w:bCs/>
                <w:sz w:val="24"/>
                <w:szCs w:val="24"/>
              </w:rPr>
            </w:pPr>
            <w:r w:rsidRPr="00987506">
              <w:rPr>
                <w:rFonts w:ascii="Book Antiqua" w:hAnsi="Book Antiqua"/>
                <w:b/>
                <w:bCs/>
                <w:sz w:val="24"/>
                <w:szCs w:val="24"/>
              </w:rPr>
              <w:t xml:space="preserve">Nomination &amp; remuneration committee </w:t>
            </w:r>
          </w:p>
          <w:p w:rsidR="00225F8E" w:rsidRPr="00F23677" w:rsidRDefault="00264A9C" w:rsidP="00F23677">
            <w:pPr>
              <w:pStyle w:val="ListParagraph"/>
              <w:numPr>
                <w:ilvl w:val="1"/>
                <w:numId w:val="7"/>
              </w:numPr>
              <w:jc w:val="both"/>
              <w:rPr>
                <w:rFonts w:ascii="Book Antiqua" w:hAnsi="Book Antiqua"/>
                <w:b/>
                <w:bCs/>
                <w:sz w:val="24"/>
                <w:szCs w:val="24"/>
              </w:rPr>
            </w:pPr>
            <w:r w:rsidRPr="00987506">
              <w:rPr>
                <w:rFonts w:ascii="Book Antiqua" w:hAnsi="Book Antiqua"/>
                <w:b/>
                <w:bCs/>
                <w:sz w:val="24"/>
                <w:szCs w:val="24"/>
              </w:rPr>
              <w:t xml:space="preserve">Stakeholders relationship committee </w:t>
            </w:r>
          </w:p>
          <w:p w:rsidR="003A75DC" w:rsidRPr="00F244D0" w:rsidRDefault="003A75DC" w:rsidP="003A75DC">
            <w:pPr>
              <w:pStyle w:val="ListParagraph"/>
              <w:jc w:val="both"/>
              <w:rPr>
                <w:rFonts w:ascii="Book Antiqua" w:hAnsi="Book Antiqua"/>
                <w:b/>
                <w:bCs/>
                <w:sz w:val="10"/>
                <w:szCs w:val="10"/>
              </w:rPr>
            </w:pPr>
          </w:p>
          <w:p w:rsidR="00225F8E" w:rsidRDefault="00264A9C" w:rsidP="00987506">
            <w:pPr>
              <w:pStyle w:val="ListParagraph"/>
              <w:numPr>
                <w:ilvl w:val="0"/>
                <w:numId w:val="7"/>
              </w:numPr>
              <w:jc w:val="both"/>
              <w:rPr>
                <w:rFonts w:ascii="Book Antiqua" w:hAnsi="Book Antiqua"/>
                <w:b/>
                <w:bCs/>
                <w:sz w:val="24"/>
                <w:szCs w:val="24"/>
              </w:rPr>
            </w:pPr>
            <w:r w:rsidRPr="00987506">
              <w:rPr>
                <w:rFonts w:ascii="Book Antiqua" w:hAnsi="Book Antiqua"/>
                <w:b/>
                <w:bCs/>
                <w:sz w:val="24"/>
                <w:szCs w:val="24"/>
              </w:rPr>
              <w:t>The committee members have been made aware of their powers, role and responsibilities as specified in SEBI (Listing obligations and disclosure requirements) Regulations, 2015.</w:t>
            </w:r>
          </w:p>
          <w:p w:rsidR="003A75DC" w:rsidRPr="00F244D0" w:rsidRDefault="003A75DC" w:rsidP="001D3224">
            <w:pPr>
              <w:jc w:val="both"/>
              <w:rPr>
                <w:rFonts w:ascii="Book Antiqua" w:hAnsi="Book Antiqua"/>
                <w:b/>
                <w:bCs/>
                <w:sz w:val="10"/>
                <w:szCs w:val="10"/>
              </w:rPr>
            </w:pPr>
          </w:p>
          <w:p w:rsidR="00225F8E" w:rsidRDefault="00264A9C" w:rsidP="00987506">
            <w:pPr>
              <w:pStyle w:val="ListParagraph"/>
              <w:numPr>
                <w:ilvl w:val="0"/>
                <w:numId w:val="7"/>
              </w:numPr>
              <w:jc w:val="both"/>
              <w:rPr>
                <w:rFonts w:ascii="Book Antiqua" w:hAnsi="Book Antiqua"/>
                <w:b/>
                <w:bCs/>
                <w:sz w:val="24"/>
                <w:szCs w:val="24"/>
              </w:rPr>
            </w:pPr>
            <w:r w:rsidRPr="00987506">
              <w:rPr>
                <w:rFonts w:ascii="Book Antiqua" w:hAnsi="Book Antiqua"/>
                <w:b/>
                <w:bCs/>
                <w:sz w:val="24"/>
                <w:szCs w:val="24"/>
              </w:rPr>
              <w:t xml:space="preserve">The meetings of the board of directors and the above committees have been conducted in the manner as specified in SEBI (Listing obligations and disclosure requirements) Regulations, 2015. </w:t>
            </w:r>
          </w:p>
          <w:p w:rsidR="003A75DC" w:rsidRPr="00F244D0" w:rsidRDefault="003A75DC" w:rsidP="003A75DC">
            <w:pPr>
              <w:pStyle w:val="ListParagraph"/>
              <w:jc w:val="both"/>
              <w:rPr>
                <w:rFonts w:ascii="Book Antiqua" w:hAnsi="Book Antiqua"/>
                <w:b/>
                <w:bCs/>
                <w:sz w:val="10"/>
                <w:szCs w:val="10"/>
              </w:rPr>
            </w:pPr>
          </w:p>
          <w:p w:rsidR="00264A9C" w:rsidRPr="00225F8E" w:rsidRDefault="00264A9C" w:rsidP="00987506">
            <w:pPr>
              <w:pStyle w:val="ListParagraph"/>
              <w:numPr>
                <w:ilvl w:val="0"/>
                <w:numId w:val="7"/>
              </w:numPr>
              <w:jc w:val="both"/>
              <w:rPr>
                <w:rFonts w:ascii="Book Antiqua" w:hAnsi="Book Antiqua"/>
                <w:sz w:val="24"/>
                <w:szCs w:val="24"/>
              </w:rPr>
            </w:pPr>
            <w:r w:rsidRPr="00987506">
              <w:rPr>
                <w:rFonts w:ascii="Book Antiqua" w:hAnsi="Book Antiqua"/>
                <w:b/>
                <w:bCs/>
                <w:sz w:val="24"/>
                <w:szCs w:val="24"/>
              </w:rPr>
              <w:t xml:space="preserve">This report and/or the report submitted in the previous quarter </w:t>
            </w:r>
            <w:r w:rsidR="001D3224" w:rsidRPr="00987506">
              <w:rPr>
                <w:rFonts w:ascii="Book Antiqua" w:hAnsi="Book Antiqua"/>
                <w:b/>
                <w:bCs/>
                <w:sz w:val="24"/>
                <w:szCs w:val="24"/>
              </w:rPr>
              <w:t>have</w:t>
            </w:r>
            <w:r w:rsidRPr="00987506">
              <w:rPr>
                <w:rFonts w:ascii="Book Antiqua" w:hAnsi="Book Antiqua"/>
                <w:b/>
                <w:bCs/>
                <w:sz w:val="24"/>
                <w:szCs w:val="24"/>
              </w:rPr>
              <w:t xml:space="preserve"> been placed before Board of Directors</w:t>
            </w:r>
            <w:r w:rsidR="001D3224">
              <w:rPr>
                <w:rFonts w:ascii="Book Antiqua" w:hAnsi="Book Antiqua"/>
                <w:b/>
                <w:bCs/>
                <w:sz w:val="24"/>
                <w:szCs w:val="24"/>
              </w:rPr>
              <w:t xml:space="preserve"> and Board noted the same (</w:t>
            </w:r>
            <w:r w:rsidRPr="00987506">
              <w:rPr>
                <w:rFonts w:ascii="Book Antiqua" w:hAnsi="Book Antiqua"/>
                <w:b/>
                <w:bCs/>
                <w:sz w:val="24"/>
                <w:szCs w:val="24"/>
              </w:rPr>
              <w:t>Any comments/observations/advice of Board of Directors may be mentioned here</w:t>
            </w:r>
            <w:r w:rsidR="001D3224">
              <w:rPr>
                <w:rFonts w:ascii="Book Antiqua" w:hAnsi="Book Antiqua"/>
                <w:b/>
                <w:bCs/>
                <w:sz w:val="24"/>
                <w:szCs w:val="24"/>
              </w:rPr>
              <w:t>)</w:t>
            </w:r>
          </w:p>
        </w:tc>
      </w:tr>
      <w:tr w:rsidR="00264A9C" w:rsidRPr="00A766A3" w:rsidTr="00225F8E">
        <w:tc>
          <w:tcPr>
            <w:tcW w:w="5000" w:type="pct"/>
            <w:gridSpan w:val="16"/>
          </w:tcPr>
          <w:p w:rsidR="00264A9C" w:rsidRDefault="00264A9C" w:rsidP="009A2334">
            <w:pPr>
              <w:rPr>
                <w:rFonts w:ascii="Book Antiqua" w:hAnsi="Book Antiqua"/>
                <w:b/>
                <w:bCs/>
                <w:sz w:val="24"/>
                <w:szCs w:val="24"/>
              </w:rPr>
            </w:pPr>
            <w:r w:rsidRPr="00AF78A5">
              <w:rPr>
                <w:rFonts w:ascii="Book Antiqua" w:hAnsi="Book Antiqua"/>
                <w:b/>
                <w:bCs/>
                <w:sz w:val="24"/>
                <w:szCs w:val="24"/>
              </w:rPr>
              <w:t xml:space="preserve">Name &amp; Designation </w:t>
            </w:r>
          </w:p>
          <w:p w:rsidR="00F17410" w:rsidRPr="00AF78A5" w:rsidRDefault="00F17410" w:rsidP="009A2334">
            <w:pPr>
              <w:rPr>
                <w:rFonts w:ascii="Book Antiqua" w:hAnsi="Book Antiqua"/>
                <w:b/>
                <w:bCs/>
                <w:sz w:val="24"/>
                <w:szCs w:val="24"/>
              </w:rPr>
            </w:pPr>
          </w:p>
          <w:p w:rsidR="00264A9C" w:rsidRPr="00AF78A5" w:rsidRDefault="00264A9C" w:rsidP="009A2334">
            <w:pPr>
              <w:rPr>
                <w:rFonts w:ascii="Book Antiqua" w:hAnsi="Book Antiqua"/>
                <w:b/>
                <w:bCs/>
                <w:sz w:val="24"/>
                <w:szCs w:val="24"/>
              </w:rPr>
            </w:pPr>
          </w:p>
          <w:p w:rsidR="00264A9C" w:rsidRPr="00AF78A5" w:rsidRDefault="00F17410" w:rsidP="009A2334">
            <w:pPr>
              <w:rPr>
                <w:rFonts w:ascii="Book Antiqua" w:hAnsi="Book Antiqua"/>
                <w:b/>
                <w:bCs/>
                <w:sz w:val="24"/>
                <w:szCs w:val="24"/>
              </w:rPr>
            </w:pPr>
            <w:r>
              <w:rPr>
                <w:rFonts w:ascii="Book Antiqua" w:hAnsi="Book Antiqua"/>
                <w:b/>
                <w:bCs/>
                <w:sz w:val="24"/>
                <w:szCs w:val="24"/>
              </w:rPr>
              <w:t>SK Padhi</w:t>
            </w:r>
          </w:p>
          <w:p w:rsidR="00264A9C" w:rsidRPr="00A766A3" w:rsidRDefault="00264A9C" w:rsidP="00A766A3">
            <w:pPr>
              <w:rPr>
                <w:rFonts w:ascii="Book Antiqua" w:hAnsi="Book Antiqua"/>
                <w:sz w:val="24"/>
                <w:szCs w:val="24"/>
              </w:rPr>
            </w:pPr>
            <w:r w:rsidRPr="00AF78A5">
              <w:rPr>
                <w:rFonts w:ascii="Book Antiqua" w:hAnsi="Book Antiqua"/>
                <w:b/>
                <w:bCs/>
                <w:sz w:val="24"/>
                <w:szCs w:val="24"/>
              </w:rPr>
              <w:t>Company Secretary &amp; Compliance Officer</w:t>
            </w:r>
            <w:r w:rsidRPr="00A766A3">
              <w:rPr>
                <w:rFonts w:ascii="Book Antiqua" w:hAnsi="Book Antiqua"/>
                <w:sz w:val="24"/>
                <w:szCs w:val="24"/>
              </w:rPr>
              <w:t xml:space="preserve"> </w:t>
            </w:r>
          </w:p>
        </w:tc>
      </w:tr>
    </w:tbl>
    <w:p w:rsidR="00AF78A5" w:rsidRPr="00AF78A5" w:rsidRDefault="009A2334">
      <w:pPr>
        <w:rPr>
          <w:rFonts w:ascii="Book Antiqua" w:hAnsi="Book Antiqua"/>
          <w:b/>
          <w:bCs/>
          <w:sz w:val="24"/>
          <w:szCs w:val="24"/>
          <w:u w:val="single"/>
        </w:rPr>
      </w:pPr>
      <w:r w:rsidRPr="00AF78A5">
        <w:rPr>
          <w:rFonts w:ascii="Book Antiqua" w:hAnsi="Book Antiqua"/>
          <w:b/>
          <w:bCs/>
          <w:sz w:val="24"/>
          <w:szCs w:val="24"/>
          <w:u w:val="single"/>
        </w:rPr>
        <w:t xml:space="preserve">Note: </w:t>
      </w:r>
    </w:p>
    <w:p w:rsidR="00953455" w:rsidRPr="00A766A3" w:rsidRDefault="009A2334">
      <w:pPr>
        <w:rPr>
          <w:rFonts w:ascii="Book Antiqua" w:hAnsi="Book Antiqua"/>
          <w:sz w:val="24"/>
          <w:szCs w:val="24"/>
        </w:rPr>
      </w:pPr>
      <w:r w:rsidRPr="00A766A3">
        <w:rPr>
          <w:rFonts w:ascii="Book Antiqua" w:hAnsi="Book Antiqua"/>
          <w:sz w:val="24"/>
          <w:szCs w:val="24"/>
        </w:rPr>
        <w:t>Information at Table I and II above need</w:t>
      </w:r>
      <w:r w:rsidR="00D671FF">
        <w:rPr>
          <w:rFonts w:ascii="Book Antiqua" w:hAnsi="Book Antiqua"/>
          <w:sz w:val="24"/>
          <w:szCs w:val="24"/>
        </w:rPr>
        <w:t xml:space="preserve"> to be necessarily given in 1</w:t>
      </w:r>
      <w:r w:rsidR="00D671FF" w:rsidRPr="00D671FF">
        <w:rPr>
          <w:rFonts w:ascii="Book Antiqua" w:hAnsi="Book Antiqua"/>
          <w:sz w:val="24"/>
          <w:szCs w:val="24"/>
          <w:vertAlign w:val="superscript"/>
        </w:rPr>
        <w:t>st</w:t>
      </w:r>
      <w:r w:rsidR="00D671FF">
        <w:rPr>
          <w:rFonts w:ascii="Book Antiqua" w:hAnsi="Book Antiqua"/>
          <w:sz w:val="24"/>
          <w:szCs w:val="24"/>
        </w:rPr>
        <w:t xml:space="preserve"> </w:t>
      </w:r>
      <w:r w:rsidRPr="00A766A3">
        <w:rPr>
          <w:rFonts w:ascii="Book Antiqua" w:hAnsi="Book Antiqua"/>
          <w:sz w:val="24"/>
          <w:szCs w:val="24"/>
        </w:rPr>
        <w:t>quarter of each financial year. However if there is no change of information in subsequent quarter(s) of that financial year, this information may not be given by Listed entity and instead a statement “same as previous quarter” may be given.</w:t>
      </w:r>
    </w:p>
    <w:sectPr w:rsidR="00953455" w:rsidRPr="00A766A3" w:rsidSect="001D3224">
      <w:pgSz w:w="15840" w:h="12240" w:orient="landscape"/>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F9D" w:rsidRDefault="00B31F9D" w:rsidP="00B052DC">
      <w:pPr>
        <w:spacing w:after="0" w:line="240" w:lineRule="auto"/>
      </w:pPr>
      <w:r>
        <w:separator/>
      </w:r>
    </w:p>
  </w:endnote>
  <w:endnote w:type="continuationSeparator" w:id="1">
    <w:p w:rsidR="00B31F9D" w:rsidRDefault="00B31F9D" w:rsidP="00B05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F9D" w:rsidRDefault="00B31F9D" w:rsidP="00B052DC">
      <w:pPr>
        <w:spacing w:after="0" w:line="240" w:lineRule="auto"/>
      </w:pPr>
      <w:r>
        <w:separator/>
      </w:r>
    </w:p>
  </w:footnote>
  <w:footnote w:type="continuationSeparator" w:id="1">
    <w:p w:rsidR="00B31F9D" w:rsidRDefault="00B31F9D" w:rsidP="00B05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74D5"/>
    <w:multiLevelType w:val="hybridMultilevel"/>
    <w:tmpl w:val="57B88A14"/>
    <w:lvl w:ilvl="0" w:tplc="AB9AA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D116D"/>
    <w:multiLevelType w:val="hybridMultilevel"/>
    <w:tmpl w:val="728E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246AA"/>
    <w:multiLevelType w:val="hybridMultilevel"/>
    <w:tmpl w:val="36BE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93880"/>
    <w:multiLevelType w:val="hybridMultilevel"/>
    <w:tmpl w:val="0EB6D822"/>
    <w:lvl w:ilvl="0" w:tplc="5DC6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35AE2"/>
    <w:multiLevelType w:val="hybridMultilevel"/>
    <w:tmpl w:val="0D7E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D58B0"/>
    <w:multiLevelType w:val="hybridMultilevel"/>
    <w:tmpl w:val="904E9B42"/>
    <w:lvl w:ilvl="0" w:tplc="6520F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63B2A"/>
    <w:multiLevelType w:val="hybridMultilevel"/>
    <w:tmpl w:val="2BE08A1E"/>
    <w:lvl w:ilvl="0" w:tplc="0409000F">
      <w:start w:val="1"/>
      <w:numFmt w:val="decimal"/>
      <w:lvlText w:val="%1."/>
      <w:lvlJc w:val="left"/>
      <w:pPr>
        <w:ind w:left="720" w:hanging="360"/>
      </w:pPr>
      <w:rPr>
        <w:rFonts w:hint="default"/>
      </w:rPr>
    </w:lvl>
    <w:lvl w:ilvl="1" w:tplc="465A80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62264A"/>
    <w:rsid w:val="00065F8E"/>
    <w:rsid w:val="001012FD"/>
    <w:rsid w:val="001A6D74"/>
    <w:rsid w:val="001D3224"/>
    <w:rsid w:val="0021327C"/>
    <w:rsid w:val="00225F8E"/>
    <w:rsid w:val="00233554"/>
    <w:rsid w:val="002361FE"/>
    <w:rsid w:val="00264A9C"/>
    <w:rsid w:val="002A3ED4"/>
    <w:rsid w:val="002A6B1A"/>
    <w:rsid w:val="002E1EA6"/>
    <w:rsid w:val="00321CDD"/>
    <w:rsid w:val="003A75DC"/>
    <w:rsid w:val="0053277A"/>
    <w:rsid w:val="0056144E"/>
    <w:rsid w:val="00577529"/>
    <w:rsid w:val="0062264A"/>
    <w:rsid w:val="00711528"/>
    <w:rsid w:val="007A64EF"/>
    <w:rsid w:val="0083424C"/>
    <w:rsid w:val="00846986"/>
    <w:rsid w:val="00872A16"/>
    <w:rsid w:val="00885AC8"/>
    <w:rsid w:val="00953455"/>
    <w:rsid w:val="00987506"/>
    <w:rsid w:val="009A2334"/>
    <w:rsid w:val="00A766A3"/>
    <w:rsid w:val="00A94721"/>
    <w:rsid w:val="00AF78A5"/>
    <w:rsid w:val="00B052DC"/>
    <w:rsid w:val="00B31F9D"/>
    <w:rsid w:val="00B67639"/>
    <w:rsid w:val="00B91399"/>
    <w:rsid w:val="00C22AC6"/>
    <w:rsid w:val="00C66B89"/>
    <w:rsid w:val="00CC317F"/>
    <w:rsid w:val="00CD733E"/>
    <w:rsid w:val="00D13533"/>
    <w:rsid w:val="00D23974"/>
    <w:rsid w:val="00D671FF"/>
    <w:rsid w:val="00D67C83"/>
    <w:rsid w:val="00D944BA"/>
    <w:rsid w:val="00D96A31"/>
    <w:rsid w:val="00E15909"/>
    <w:rsid w:val="00ED0F53"/>
    <w:rsid w:val="00ED72B3"/>
    <w:rsid w:val="00EF20DC"/>
    <w:rsid w:val="00F17410"/>
    <w:rsid w:val="00F23677"/>
    <w:rsid w:val="00F244D0"/>
    <w:rsid w:val="00FE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264A"/>
    <w:pPr>
      <w:ind w:left="720"/>
      <w:contextualSpacing/>
    </w:pPr>
  </w:style>
  <w:style w:type="paragraph" w:styleId="Header">
    <w:name w:val="header"/>
    <w:basedOn w:val="Normal"/>
    <w:link w:val="HeaderChar"/>
    <w:uiPriority w:val="99"/>
    <w:semiHidden/>
    <w:unhideWhenUsed/>
    <w:rsid w:val="00B05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52DC"/>
  </w:style>
  <w:style w:type="paragraph" w:styleId="Footer">
    <w:name w:val="footer"/>
    <w:basedOn w:val="Normal"/>
    <w:link w:val="FooterChar"/>
    <w:uiPriority w:val="99"/>
    <w:semiHidden/>
    <w:unhideWhenUsed/>
    <w:rsid w:val="00B052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52DC"/>
  </w:style>
  <w:style w:type="paragraph" w:styleId="BalloonText">
    <w:name w:val="Balloon Text"/>
    <w:basedOn w:val="Normal"/>
    <w:link w:val="BalloonTextChar"/>
    <w:uiPriority w:val="99"/>
    <w:semiHidden/>
    <w:unhideWhenUsed/>
    <w:rsid w:val="00B052D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052D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dc:creator>
  <cp:keywords/>
  <dc:description/>
  <cp:lastModifiedBy>Admin</cp:lastModifiedBy>
  <cp:revision>28</cp:revision>
  <dcterms:created xsi:type="dcterms:W3CDTF">2016-01-07T05:46:00Z</dcterms:created>
  <dcterms:modified xsi:type="dcterms:W3CDTF">2016-02-23T05:03:00Z</dcterms:modified>
</cp:coreProperties>
</file>